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21B01024" w14:textId="5F8AA57C" w:rsidR="0026587A" w:rsidRDefault="0026587A" w:rsidP="008A17E4">
      <w:pPr>
        <w:tabs>
          <w:tab w:val="right" w:pos="9781"/>
        </w:tabs>
        <w:rPr>
          <w:rFonts w:ascii="Arial Narrow" w:hAnsi="Arial Narrow"/>
          <w:sz w:val="22"/>
          <w:szCs w:val="22"/>
        </w:rPr>
      </w:pPr>
      <w:r w:rsidRPr="00F579CD">
        <w:rPr>
          <w:rFonts w:ascii="Arial Narrow" w:hAnsi="Arial Narrow"/>
          <w:sz w:val="22"/>
          <w:szCs w:val="22"/>
        </w:rPr>
        <w:t>Załącznik nr 2</w:t>
      </w:r>
    </w:p>
    <w:p w14:paraId="23D1310D" w14:textId="011D63CF" w:rsidR="008A17E4" w:rsidRPr="00F579CD" w:rsidRDefault="008A17E4" w:rsidP="008A17E4">
      <w:pPr>
        <w:tabs>
          <w:tab w:val="right" w:pos="9781"/>
        </w:tabs>
        <w:rPr>
          <w:rFonts w:ascii="Arial Narrow" w:hAnsi="Arial Narrow"/>
          <w:sz w:val="22"/>
          <w:szCs w:val="22"/>
        </w:rPr>
      </w:pPr>
      <w:r w:rsidRPr="00F579CD">
        <w:rPr>
          <w:rFonts w:ascii="Arial Narrow" w:hAnsi="Arial Narrow"/>
          <w:sz w:val="22"/>
          <w:szCs w:val="22"/>
        </w:rPr>
        <w:t xml:space="preserve">Nr postępowania: </w:t>
      </w:r>
      <w:r w:rsidR="0026587A">
        <w:rPr>
          <w:rFonts w:ascii="Arial Narrow" w:hAnsi="Arial Narrow"/>
          <w:sz w:val="22"/>
          <w:szCs w:val="22"/>
        </w:rPr>
        <w:t>DZ/2/40/2026</w:t>
      </w:r>
      <w:r w:rsidR="00F579CD">
        <w:rPr>
          <w:sz w:val="22"/>
          <w:szCs w:val="22"/>
        </w:rPr>
        <w:t xml:space="preserve">                                                               </w:t>
      </w:r>
    </w:p>
    <w:p w14:paraId="2B538389" w14:textId="281CB699" w:rsidR="008A17E4" w:rsidRPr="00482C4A" w:rsidRDefault="008A17E4" w:rsidP="008A17E4">
      <w:pPr>
        <w:tabs>
          <w:tab w:val="right" w:pos="9781"/>
        </w:tabs>
        <w:rPr>
          <w:rFonts w:ascii="Arial Narrow" w:hAnsi="Arial Narrow"/>
          <w:sz w:val="28"/>
          <w:szCs w:val="28"/>
        </w:rPr>
      </w:pPr>
      <w:r w:rsidRPr="00F579CD">
        <w:rPr>
          <w:rFonts w:ascii="Arial Narrow" w:hAnsi="Arial Narrow"/>
          <w:sz w:val="22"/>
          <w:szCs w:val="22"/>
        </w:rPr>
        <w:t xml:space="preserve">Nr sprawy </w:t>
      </w:r>
      <w:r w:rsidR="0026587A">
        <w:rPr>
          <w:rFonts w:ascii="Arial Narrow" w:hAnsi="Arial Narrow"/>
          <w:sz w:val="22"/>
          <w:szCs w:val="22"/>
        </w:rPr>
        <w:t>000294/26</w:t>
      </w:r>
      <w:r>
        <w:tab/>
      </w:r>
      <w:r w:rsidR="00794A6E" w:rsidRPr="31EAE6E7">
        <w:rPr>
          <w:rFonts w:ascii="Arial Narrow" w:hAnsi="Arial Narrow"/>
          <w:sz w:val="28"/>
          <w:szCs w:val="28"/>
        </w:rPr>
        <w:t>dn...............................</w:t>
      </w:r>
      <w:r>
        <w:tab/>
      </w:r>
    </w:p>
    <w:p w14:paraId="3DE9E102" w14:textId="77777777" w:rsidR="00C55CBD" w:rsidRPr="00482C4A" w:rsidRDefault="00C55CBD" w:rsidP="00C55CBD">
      <w:pPr>
        <w:jc w:val="right"/>
        <w:rPr>
          <w:rFonts w:ascii="Arial Narrow" w:hAnsi="Arial Narrow"/>
        </w:rPr>
      </w:pPr>
    </w:p>
    <w:p w14:paraId="5069D315" w14:textId="77777777" w:rsidR="00794A6E" w:rsidRPr="00482C4A" w:rsidRDefault="00794A6E">
      <w:pPr>
        <w:jc w:val="center"/>
        <w:rPr>
          <w:rFonts w:ascii="Arial Narrow" w:hAnsi="Arial Narrow"/>
          <w:b/>
          <w:sz w:val="28"/>
          <w:szCs w:val="28"/>
        </w:rPr>
      </w:pPr>
    </w:p>
    <w:p w14:paraId="06D39FCE" w14:textId="77777777" w:rsidR="001C1758" w:rsidRPr="00482C4A" w:rsidRDefault="001C1758">
      <w:pPr>
        <w:jc w:val="center"/>
        <w:rPr>
          <w:rFonts w:ascii="Arial Narrow" w:hAnsi="Arial Narrow"/>
        </w:rPr>
      </w:pPr>
      <w:r w:rsidRPr="00482C4A">
        <w:rPr>
          <w:rFonts w:ascii="Arial Narrow" w:hAnsi="Arial Narrow"/>
          <w:b/>
          <w:sz w:val="28"/>
          <w:szCs w:val="28"/>
        </w:rPr>
        <w:t>Opis przedmiotu zamówienia – formularz cenowy</w:t>
      </w:r>
    </w:p>
    <w:p w14:paraId="7FA646C6" w14:textId="77777777" w:rsidR="001C1758" w:rsidRPr="00482C4A" w:rsidRDefault="001C1758">
      <w:pPr>
        <w:jc w:val="center"/>
        <w:rPr>
          <w:rFonts w:ascii="Arial Narrow" w:hAnsi="Arial Narrow"/>
          <w:b/>
          <w:sz w:val="28"/>
          <w:szCs w:val="28"/>
        </w:rPr>
      </w:pPr>
      <w:r w:rsidRPr="00482C4A">
        <w:rPr>
          <w:rFonts w:ascii="Arial Narrow" w:hAnsi="Arial Narrow"/>
          <w:b/>
          <w:sz w:val="28"/>
          <w:szCs w:val="28"/>
        </w:rPr>
        <w:t>Sprzęt komputerowy</w:t>
      </w:r>
      <w:r w:rsidR="00AA1B63" w:rsidRPr="00482C4A">
        <w:rPr>
          <w:rFonts w:ascii="Arial Narrow" w:hAnsi="Arial Narrow"/>
          <w:b/>
          <w:sz w:val="28"/>
          <w:szCs w:val="28"/>
        </w:rPr>
        <w:t xml:space="preserve"> i oprogramowanie</w:t>
      </w:r>
      <w:r w:rsidRPr="00482C4A">
        <w:rPr>
          <w:rFonts w:ascii="Arial Narrow" w:hAnsi="Arial Narrow"/>
          <w:b/>
          <w:sz w:val="28"/>
          <w:szCs w:val="28"/>
        </w:rPr>
        <w:t>.</w:t>
      </w:r>
    </w:p>
    <w:p w14:paraId="28F608D3" w14:textId="77777777" w:rsidR="001C1758" w:rsidRPr="00482C4A" w:rsidRDefault="001C1758" w:rsidP="00B34AF3">
      <w:pPr>
        <w:rPr>
          <w:rFonts w:ascii="Arial Narrow" w:hAnsi="Arial Narrow"/>
          <w:b/>
          <w:sz w:val="28"/>
          <w:szCs w:val="28"/>
        </w:rPr>
      </w:pPr>
    </w:p>
    <w:p w14:paraId="01BD59E7" w14:textId="77777777" w:rsidR="001C1758" w:rsidRPr="00482C4A" w:rsidRDefault="001C1758">
      <w:pPr>
        <w:jc w:val="center"/>
        <w:rPr>
          <w:rFonts w:ascii="Arial Narrow" w:hAnsi="Arial Narrow"/>
          <w:b/>
          <w:sz w:val="28"/>
          <w:szCs w:val="28"/>
        </w:rPr>
      </w:pPr>
    </w:p>
    <w:tbl>
      <w:tblPr>
        <w:tblW w:w="10920" w:type="dxa"/>
        <w:tblInd w:w="-176" w:type="dxa"/>
        <w:tblLayout w:type="fixed"/>
        <w:tblLook w:val="0000" w:firstRow="0" w:lastRow="0" w:firstColumn="0" w:lastColumn="0" w:noHBand="0" w:noVBand="0"/>
      </w:tblPr>
      <w:tblGrid>
        <w:gridCol w:w="568"/>
        <w:gridCol w:w="1843"/>
        <w:gridCol w:w="5385"/>
        <w:gridCol w:w="709"/>
        <w:gridCol w:w="1155"/>
        <w:gridCol w:w="1260"/>
      </w:tblGrid>
      <w:tr w:rsidR="001C1758" w:rsidRPr="00482C4A" w14:paraId="01BECECB" w14:textId="77777777" w:rsidTr="10446C1C">
        <w:trPr>
          <w:trHeight w:val="211"/>
        </w:trPr>
        <w:tc>
          <w:tcPr>
            <w:tcW w:w="568" w:type="dxa"/>
            <w:tcBorders>
              <w:top w:val="double" w:sz="4" w:space="0" w:color="000000" w:themeColor="text1"/>
              <w:left w:val="double" w:sz="4" w:space="0" w:color="000000" w:themeColor="text1"/>
              <w:bottom w:val="single" w:sz="6" w:space="0" w:color="000000" w:themeColor="text1"/>
            </w:tcBorders>
            <w:vAlign w:val="center"/>
          </w:tcPr>
          <w:p w14:paraId="582E9ED3" w14:textId="77777777" w:rsidR="001C1758" w:rsidRPr="00482C4A" w:rsidRDefault="001C1758" w:rsidP="00944A22">
            <w:pPr>
              <w:spacing w:before="120" w:after="120"/>
              <w:jc w:val="center"/>
              <w:rPr>
                <w:rFonts w:ascii="Arial Narrow" w:hAnsi="Arial Narrow"/>
              </w:rPr>
            </w:pPr>
            <w:proofErr w:type="spellStart"/>
            <w:r w:rsidRPr="00482C4A">
              <w:rPr>
                <w:rFonts w:ascii="Arial Narrow" w:hAnsi="Arial Narrow"/>
                <w:b/>
              </w:rPr>
              <w:t>Lp</w:t>
            </w:r>
            <w:proofErr w:type="spellEnd"/>
          </w:p>
        </w:tc>
        <w:tc>
          <w:tcPr>
            <w:tcW w:w="1843" w:type="dxa"/>
            <w:tcBorders>
              <w:top w:val="double" w:sz="4" w:space="0" w:color="000000" w:themeColor="text1"/>
              <w:left w:val="single" w:sz="6" w:space="0" w:color="000000" w:themeColor="text1"/>
              <w:bottom w:val="single" w:sz="6" w:space="0" w:color="000000" w:themeColor="text1"/>
            </w:tcBorders>
            <w:vAlign w:val="center"/>
          </w:tcPr>
          <w:p w14:paraId="0F8FEF6E" w14:textId="77777777" w:rsidR="001C1758" w:rsidRPr="00482C4A" w:rsidRDefault="001C1758" w:rsidP="00944A22">
            <w:pPr>
              <w:spacing w:before="120" w:after="120"/>
              <w:rPr>
                <w:rFonts w:ascii="Arial Narrow" w:hAnsi="Arial Narrow"/>
              </w:rPr>
            </w:pPr>
            <w:r w:rsidRPr="00482C4A">
              <w:rPr>
                <w:rFonts w:ascii="Arial Narrow" w:hAnsi="Arial Narrow"/>
                <w:b/>
              </w:rPr>
              <w:t>Nazwa</w:t>
            </w:r>
          </w:p>
        </w:tc>
        <w:tc>
          <w:tcPr>
            <w:tcW w:w="5385" w:type="dxa"/>
            <w:tcBorders>
              <w:top w:val="double" w:sz="4" w:space="0" w:color="000000" w:themeColor="text1"/>
              <w:left w:val="single" w:sz="6" w:space="0" w:color="000000" w:themeColor="text1"/>
              <w:bottom w:val="single" w:sz="6" w:space="0" w:color="000000" w:themeColor="text1"/>
            </w:tcBorders>
            <w:vAlign w:val="center"/>
          </w:tcPr>
          <w:p w14:paraId="1FE11339" w14:textId="77777777" w:rsidR="001C1758" w:rsidRPr="00482C4A" w:rsidRDefault="001C1758" w:rsidP="00944A22">
            <w:pPr>
              <w:spacing w:before="120" w:after="120"/>
              <w:rPr>
                <w:rFonts w:ascii="Arial Narrow" w:hAnsi="Arial Narrow"/>
              </w:rPr>
            </w:pPr>
            <w:r w:rsidRPr="00482C4A">
              <w:rPr>
                <w:rFonts w:ascii="Arial Narrow" w:hAnsi="Arial Narrow"/>
                <w:b/>
              </w:rPr>
              <w:t>Opis</w:t>
            </w:r>
          </w:p>
        </w:tc>
        <w:tc>
          <w:tcPr>
            <w:tcW w:w="709" w:type="dxa"/>
            <w:tcBorders>
              <w:top w:val="double" w:sz="4" w:space="0" w:color="000000" w:themeColor="text1"/>
              <w:left w:val="single" w:sz="6" w:space="0" w:color="000000" w:themeColor="text1"/>
              <w:bottom w:val="single" w:sz="6" w:space="0" w:color="000000" w:themeColor="text1"/>
            </w:tcBorders>
            <w:vAlign w:val="center"/>
          </w:tcPr>
          <w:p w14:paraId="18AB3765" w14:textId="77777777" w:rsidR="001C1758" w:rsidRPr="00482C4A" w:rsidRDefault="001C1758" w:rsidP="00944A22">
            <w:pPr>
              <w:spacing w:before="120" w:after="120"/>
              <w:jc w:val="center"/>
              <w:rPr>
                <w:rFonts w:ascii="Arial Narrow" w:hAnsi="Arial Narrow"/>
              </w:rPr>
            </w:pPr>
            <w:r w:rsidRPr="00482C4A">
              <w:rPr>
                <w:rFonts w:ascii="Arial Narrow" w:hAnsi="Arial Narrow"/>
                <w:b/>
              </w:rPr>
              <w:t>Ilość</w:t>
            </w:r>
          </w:p>
        </w:tc>
        <w:tc>
          <w:tcPr>
            <w:tcW w:w="1155" w:type="dxa"/>
            <w:tcBorders>
              <w:top w:val="double" w:sz="4" w:space="0" w:color="000000" w:themeColor="text1"/>
              <w:left w:val="single" w:sz="6" w:space="0" w:color="000000" w:themeColor="text1"/>
              <w:bottom w:val="single" w:sz="6" w:space="0" w:color="000000" w:themeColor="text1"/>
            </w:tcBorders>
            <w:vAlign w:val="center"/>
          </w:tcPr>
          <w:p w14:paraId="7B78CE51" w14:textId="77777777" w:rsidR="001C1758" w:rsidRPr="00482C4A" w:rsidRDefault="001C1758" w:rsidP="00944A22">
            <w:pPr>
              <w:spacing w:before="120" w:after="120"/>
              <w:ind w:right="-129"/>
              <w:jc w:val="center"/>
              <w:rPr>
                <w:rFonts w:ascii="Arial Narrow" w:hAnsi="Arial Narrow"/>
              </w:rPr>
            </w:pPr>
            <w:r w:rsidRPr="00482C4A">
              <w:rPr>
                <w:rFonts w:ascii="Arial Narrow" w:hAnsi="Arial Narrow"/>
                <w:b/>
              </w:rPr>
              <w:t xml:space="preserve">Cena </w:t>
            </w:r>
            <w:proofErr w:type="spellStart"/>
            <w:r w:rsidRPr="00482C4A">
              <w:rPr>
                <w:rFonts w:ascii="Arial Narrow" w:hAnsi="Arial Narrow"/>
                <w:b/>
              </w:rPr>
              <w:t>jednost</w:t>
            </w:r>
            <w:proofErr w:type="spellEnd"/>
            <w:r w:rsidRPr="00482C4A">
              <w:rPr>
                <w:rFonts w:ascii="Arial Narrow" w:hAnsi="Arial Narrow"/>
                <w:b/>
              </w:rPr>
              <w:t>. netto</w:t>
            </w:r>
          </w:p>
        </w:tc>
        <w:tc>
          <w:tcPr>
            <w:tcW w:w="1260" w:type="dxa"/>
            <w:tcBorders>
              <w:top w:val="double" w:sz="4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double" w:sz="4" w:space="0" w:color="000000" w:themeColor="text1"/>
            </w:tcBorders>
            <w:vAlign w:val="center"/>
          </w:tcPr>
          <w:p w14:paraId="648FF535" w14:textId="77777777" w:rsidR="001C1758" w:rsidRPr="00482C4A" w:rsidRDefault="001C1758" w:rsidP="00944A22">
            <w:pPr>
              <w:spacing w:before="120" w:after="120"/>
              <w:jc w:val="center"/>
              <w:rPr>
                <w:rFonts w:ascii="Arial Narrow" w:hAnsi="Arial Narrow"/>
              </w:rPr>
            </w:pPr>
            <w:r w:rsidRPr="00482C4A">
              <w:rPr>
                <w:rFonts w:ascii="Arial Narrow" w:hAnsi="Arial Narrow"/>
                <w:b/>
              </w:rPr>
              <w:t>Wartość netto</w:t>
            </w:r>
          </w:p>
        </w:tc>
      </w:tr>
      <w:tr w:rsidR="00EB2136" w:rsidRPr="00482C4A" w14:paraId="44A8EAE3" w14:textId="77777777" w:rsidTr="10446C1C">
        <w:trPr>
          <w:trHeight w:val="903"/>
        </w:trPr>
        <w:tc>
          <w:tcPr>
            <w:tcW w:w="568" w:type="dxa"/>
            <w:tcBorders>
              <w:top w:val="single" w:sz="6" w:space="0" w:color="000000" w:themeColor="text1"/>
              <w:left w:val="double" w:sz="4" w:space="0" w:color="000000" w:themeColor="text1"/>
              <w:bottom w:val="single" w:sz="6" w:space="0" w:color="000000" w:themeColor="text1"/>
            </w:tcBorders>
            <w:vAlign w:val="center"/>
          </w:tcPr>
          <w:p w14:paraId="101001BD" w14:textId="48DD548C" w:rsidR="00EB2136" w:rsidRPr="00482C4A" w:rsidRDefault="00954076" w:rsidP="00944A22">
            <w:pPr>
              <w:spacing w:before="120" w:after="12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482C4A">
              <w:rPr>
                <w:rFonts w:ascii="Arial Narrow" w:hAnsi="Arial Narrow"/>
                <w:sz w:val="20"/>
                <w:szCs w:val="20"/>
              </w:rPr>
              <w:t>1</w:t>
            </w:r>
            <w:r w:rsidR="00D4544C">
              <w:rPr>
                <w:rFonts w:ascii="Arial Narrow" w:hAnsi="Arial Narrow"/>
                <w:sz w:val="20"/>
                <w:szCs w:val="20"/>
              </w:rPr>
              <w:t>.1</w:t>
            </w:r>
          </w:p>
        </w:tc>
        <w:tc>
          <w:tcPr>
            <w:tcW w:w="1843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</w:tcBorders>
            <w:vAlign w:val="center"/>
          </w:tcPr>
          <w:p w14:paraId="511F67C8" w14:textId="098BFB6D" w:rsidR="00EB2136" w:rsidRPr="00482C4A" w:rsidRDefault="00D4544C" w:rsidP="00944A22">
            <w:pPr>
              <w:spacing w:before="120" w:after="120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Dysk SSD 1</w:t>
            </w:r>
          </w:p>
        </w:tc>
        <w:tc>
          <w:tcPr>
            <w:tcW w:w="538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</w:tcBorders>
            <w:vAlign w:val="center"/>
          </w:tcPr>
          <w:p w14:paraId="3CDD565F" w14:textId="63978025" w:rsidR="00B9724D" w:rsidRPr="007528F9" w:rsidRDefault="00D4544C" w:rsidP="10446C1C">
            <w:pPr>
              <w:spacing w:before="120" w:after="120"/>
              <w:rPr>
                <w:rFonts w:ascii="Arial Narrow" w:hAnsi="Arial Narrow"/>
                <w:lang w:val="en-US"/>
              </w:rPr>
            </w:pPr>
            <w:proofErr w:type="spellStart"/>
            <w:r w:rsidRPr="007528F9">
              <w:rPr>
                <w:rFonts w:ascii="Arial Narrow" w:hAnsi="Arial Narrow"/>
                <w:lang w:val="en-US"/>
              </w:rPr>
              <w:t>Dysk</w:t>
            </w:r>
            <w:proofErr w:type="spellEnd"/>
            <w:r w:rsidRPr="007528F9">
              <w:rPr>
                <w:rFonts w:ascii="Arial Narrow" w:hAnsi="Arial Narrow"/>
                <w:lang w:val="en-US"/>
              </w:rPr>
              <w:t xml:space="preserve"> </w:t>
            </w:r>
            <w:proofErr w:type="spellStart"/>
            <w:r w:rsidRPr="007528F9">
              <w:rPr>
                <w:rFonts w:ascii="Arial Narrow" w:hAnsi="Arial Narrow"/>
                <w:lang w:val="en-US"/>
              </w:rPr>
              <w:t>serwerowy</w:t>
            </w:r>
            <w:proofErr w:type="spellEnd"/>
            <w:r w:rsidRPr="007528F9">
              <w:rPr>
                <w:rFonts w:ascii="Arial Narrow" w:hAnsi="Arial Narrow"/>
                <w:lang w:val="en-US"/>
              </w:rPr>
              <w:t xml:space="preserve"> </w:t>
            </w:r>
            <w:proofErr w:type="spellStart"/>
            <w:r w:rsidRPr="007528F9">
              <w:rPr>
                <w:rFonts w:ascii="Arial Narrow" w:hAnsi="Arial Narrow"/>
                <w:lang w:val="en-US"/>
              </w:rPr>
              <w:t>Goodram</w:t>
            </w:r>
            <w:proofErr w:type="spellEnd"/>
            <w:r w:rsidRPr="007528F9">
              <w:rPr>
                <w:rFonts w:ascii="Arial Narrow" w:hAnsi="Arial Narrow"/>
                <w:lang w:val="en-US"/>
              </w:rPr>
              <w:t xml:space="preserve"> Enterprise BS10M 960 GB 2,5" M.2 2280 DWPD 1 non-SED PCIe Gen.4 Model: GEBS10M800-960NS10B</w:t>
            </w:r>
          </w:p>
        </w:tc>
        <w:tc>
          <w:tcPr>
            <w:tcW w:w="709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</w:tcBorders>
            <w:vAlign w:val="center"/>
          </w:tcPr>
          <w:p w14:paraId="124757E0" w14:textId="09C66B6E" w:rsidR="00EB2136" w:rsidRPr="00482C4A" w:rsidRDefault="00D4544C" w:rsidP="00944A22">
            <w:pPr>
              <w:spacing w:before="120" w:after="120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1</w:t>
            </w:r>
          </w:p>
        </w:tc>
        <w:tc>
          <w:tcPr>
            <w:tcW w:w="115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</w:tcBorders>
            <w:vAlign w:val="center"/>
          </w:tcPr>
          <w:p w14:paraId="5602EC4A" w14:textId="77777777" w:rsidR="00EB2136" w:rsidRPr="00482C4A" w:rsidRDefault="00EB2136" w:rsidP="00944A22">
            <w:pPr>
              <w:snapToGrid w:val="0"/>
              <w:spacing w:before="120" w:after="120"/>
              <w:jc w:val="right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double" w:sz="4" w:space="0" w:color="000000" w:themeColor="text1"/>
            </w:tcBorders>
            <w:vAlign w:val="center"/>
          </w:tcPr>
          <w:p w14:paraId="492FAA66" w14:textId="77777777" w:rsidR="00EB2136" w:rsidRPr="00482C4A" w:rsidRDefault="00EB2136" w:rsidP="00944A22">
            <w:pPr>
              <w:snapToGrid w:val="0"/>
              <w:spacing w:before="120" w:after="120"/>
              <w:jc w:val="right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D340B0" w:rsidRPr="00482C4A" w14:paraId="2ED3A90A" w14:textId="77777777" w:rsidTr="10446C1C">
        <w:trPr>
          <w:trHeight w:val="819"/>
        </w:trPr>
        <w:tc>
          <w:tcPr>
            <w:tcW w:w="568" w:type="dxa"/>
            <w:tcBorders>
              <w:top w:val="single" w:sz="6" w:space="0" w:color="000000" w:themeColor="text1"/>
              <w:left w:val="double" w:sz="4" w:space="0" w:color="000000" w:themeColor="text1"/>
              <w:bottom w:val="single" w:sz="6" w:space="0" w:color="000000" w:themeColor="text1"/>
            </w:tcBorders>
            <w:vAlign w:val="center"/>
          </w:tcPr>
          <w:p w14:paraId="1F47EC85" w14:textId="794183C1" w:rsidR="00D340B0" w:rsidRPr="00482C4A" w:rsidRDefault="00F932B4" w:rsidP="00944A22">
            <w:pPr>
              <w:spacing w:before="120" w:after="12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1.</w:t>
            </w:r>
            <w:r w:rsidR="00D340B0">
              <w:rPr>
                <w:rFonts w:ascii="Arial Narrow" w:hAnsi="Arial Narrow"/>
                <w:sz w:val="20"/>
                <w:szCs w:val="20"/>
              </w:rPr>
              <w:t>2</w:t>
            </w:r>
          </w:p>
        </w:tc>
        <w:tc>
          <w:tcPr>
            <w:tcW w:w="1843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</w:tcBorders>
            <w:vAlign w:val="center"/>
          </w:tcPr>
          <w:p w14:paraId="25496CEE" w14:textId="0718D91E" w:rsidR="00D340B0" w:rsidRPr="00482C4A" w:rsidRDefault="00D4544C" w:rsidP="00944A22">
            <w:pPr>
              <w:spacing w:before="120" w:after="120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Dysk SSD 2</w:t>
            </w:r>
          </w:p>
        </w:tc>
        <w:tc>
          <w:tcPr>
            <w:tcW w:w="538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</w:tcBorders>
            <w:vAlign w:val="center"/>
          </w:tcPr>
          <w:p w14:paraId="0CE4AC4C" w14:textId="67A5F91D" w:rsidR="00E9511C" w:rsidRPr="007528F9" w:rsidRDefault="00D4544C" w:rsidP="2B0F955A">
            <w:pPr>
              <w:spacing w:before="120" w:after="120"/>
              <w:rPr>
                <w:rFonts w:ascii="Arial Narrow" w:hAnsi="Arial Narrow"/>
                <w:lang w:val="en-US"/>
              </w:rPr>
            </w:pPr>
            <w:proofErr w:type="spellStart"/>
            <w:r w:rsidRPr="007528F9">
              <w:rPr>
                <w:rFonts w:ascii="Arial Narrow" w:hAnsi="Arial Narrow"/>
                <w:lang w:val="en-US"/>
              </w:rPr>
              <w:t>Dysk</w:t>
            </w:r>
            <w:proofErr w:type="spellEnd"/>
            <w:r w:rsidRPr="007528F9">
              <w:rPr>
                <w:rFonts w:ascii="Arial Narrow" w:hAnsi="Arial Narrow"/>
                <w:lang w:val="en-US"/>
              </w:rPr>
              <w:t xml:space="preserve"> </w:t>
            </w:r>
            <w:proofErr w:type="spellStart"/>
            <w:r w:rsidRPr="007528F9">
              <w:rPr>
                <w:rFonts w:ascii="Arial Narrow" w:hAnsi="Arial Narrow"/>
                <w:lang w:val="en-US"/>
              </w:rPr>
              <w:t>serwerowy</w:t>
            </w:r>
            <w:proofErr w:type="spellEnd"/>
            <w:r w:rsidRPr="007528F9">
              <w:rPr>
                <w:rFonts w:ascii="Arial Narrow" w:hAnsi="Arial Narrow"/>
                <w:lang w:val="en-US"/>
              </w:rPr>
              <w:t xml:space="preserve"> </w:t>
            </w:r>
            <w:proofErr w:type="spellStart"/>
            <w:r w:rsidRPr="007528F9">
              <w:rPr>
                <w:rFonts w:ascii="Arial Narrow" w:hAnsi="Arial Narrow"/>
                <w:lang w:val="en-US"/>
              </w:rPr>
              <w:t>Goodram</w:t>
            </w:r>
            <w:proofErr w:type="spellEnd"/>
            <w:r w:rsidRPr="007528F9">
              <w:rPr>
                <w:rFonts w:ascii="Arial Narrow" w:hAnsi="Arial Narrow"/>
                <w:lang w:val="en-US"/>
              </w:rPr>
              <w:t xml:space="preserve"> Enterprise SD05M 1,92 TB 2,5" SATA III DWPD 1 non-SED Model: GESD05SA00-1T9NS10B</w:t>
            </w:r>
          </w:p>
        </w:tc>
        <w:tc>
          <w:tcPr>
            <w:tcW w:w="709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</w:tcBorders>
            <w:vAlign w:val="center"/>
          </w:tcPr>
          <w:p w14:paraId="3BB29E2D" w14:textId="2F871891" w:rsidR="00D340B0" w:rsidRPr="00482C4A" w:rsidRDefault="00D4544C" w:rsidP="00944A22">
            <w:pPr>
              <w:spacing w:before="120" w:after="120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2</w:t>
            </w:r>
          </w:p>
        </w:tc>
        <w:tc>
          <w:tcPr>
            <w:tcW w:w="115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</w:tcBorders>
            <w:vAlign w:val="center"/>
          </w:tcPr>
          <w:p w14:paraId="4E6AF186" w14:textId="77777777" w:rsidR="00D340B0" w:rsidRPr="00482C4A" w:rsidRDefault="00D340B0" w:rsidP="00944A22">
            <w:pPr>
              <w:snapToGrid w:val="0"/>
              <w:spacing w:before="120" w:after="120"/>
              <w:jc w:val="right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double" w:sz="4" w:space="0" w:color="000000" w:themeColor="text1"/>
            </w:tcBorders>
            <w:vAlign w:val="center"/>
          </w:tcPr>
          <w:p w14:paraId="77C07EF6" w14:textId="77777777" w:rsidR="00D340B0" w:rsidRPr="00482C4A" w:rsidRDefault="00D340B0" w:rsidP="00944A22">
            <w:pPr>
              <w:snapToGrid w:val="0"/>
              <w:spacing w:before="120" w:after="120"/>
              <w:jc w:val="right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D340B0" w:rsidRPr="00482C4A" w14:paraId="133EF5C6" w14:textId="77777777" w:rsidTr="10446C1C">
        <w:trPr>
          <w:trHeight w:val="819"/>
        </w:trPr>
        <w:tc>
          <w:tcPr>
            <w:tcW w:w="568" w:type="dxa"/>
            <w:tcBorders>
              <w:top w:val="single" w:sz="6" w:space="0" w:color="000000" w:themeColor="text1"/>
              <w:left w:val="double" w:sz="4" w:space="0" w:color="000000" w:themeColor="text1"/>
              <w:bottom w:val="single" w:sz="6" w:space="0" w:color="000000" w:themeColor="text1"/>
            </w:tcBorders>
            <w:vAlign w:val="center"/>
          </w:tcPr>
          <w:p w14:paraId="0908C046" w14:textId="7E0A5435" w:rsidR="00D340B0" w:rsidRDefault="00F932B4" w:rsidP="00944A22">
            <w:pPr>
              <w:spacing w:before="120" w:after="12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1.</w:t>
            </w:r>
            <w:r w:rsidR="488AB995" w:rsidRPr="2B0F955A">
              <w:rPr>
                <w:rFonts w:ascii="Arial Narrow" w:hAnsi="Arial Narrow"/>
                <w:sz w:val="20"/>
                <w:szCs w:val="20"/>
              </w:rPr>
              <w:t>3</w:t>
            </w:r>
          </w:p>
        </w:tc>
        <w:tc>
          <w:tcPr>
            <w:tcW w:w="1843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</w:tcBorders>
            <w:vAlign w:val="center"/>
          </w:tcPr>
          <w:p w14:paraId="2FC4F687" w14:textId="1E2193F7" w:rsidR="00D340B0" w:rsidRDefault="00D4544C" w:rsidP="00944A22">
            <w:pPr>
              <w:spacing w:before="120" w:after="120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Dysk SSD 3</w:t>
            </w:r>
          </w:p>
        </w:tc>
        <w:tc>
          <w:tcPr>
            <w:tcW w:w="538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</w:tcBorders>
            <w:vAlign w:val="center"/>
          </w:tcPr>
          <w:p w14:paraId="32325C41" w14:textId="39219093" w:rsidR="00D340B0" w:rsidRPr="007528F9" w:rsidRDefault="00D4544C" w:rsidP="2B0F955A">
            <w:pPr>
              <w:spacing w:before="120" w:after="120"/>
              <w:rPr>
                <w:rFonts w:ascii="Arial Narrow" w:hAnsi="Arial Narrow"/>
                <w:lang w:val="en-US"/>
              </w:rPr>
            </w:pPr>
            <w:r w:rsidRPr="007528F9">
              <w:rPr>
                <w:rFonts w:ascii="Arial Narrow" w:hAnsi="Arial Narrow"/>
                <w:lang w:val="en-US"/>
              </w:rPr>
              <w:t xml:space="preserve">GOODRAM PX500 M2 </w:t>
            </w:r>
            <w:proofErr w:type="spellStart"/>
            <w:r w:rsidRPr="007528F9">
              <w:rPr>
                <w:rFonts w:ascii="Arial Narrow" w:hAnsi="Arial Narrow"/>
                <w:lang w:val="en-US"/>
              </w:rPr>
              <w:t>NVMe</w:t>
            </w:r>
            <w:proofErr w:type="spellEnd"/>
            <w:r w:rsidRPr="007528F9">
              <w:rPr>
                <w:rFonts w:ascii="Arial Narrow" w:hAnsi="Arial Narrow"/>
                <w:lang w:val="en-US"/>
              </w:rPr>
              <w:t xml:space="preserve"> 512GB</w:t>
            </w:r>
          </w:p>
        </w:tc>
        <w:tc>
          <w:tcPr>
            <w:tcW w:w="709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</w:tcBorders>
            <w:vAlign w:val="center"/>
          </w:tcPr>
          <w:p w14:paraId="510A00D4" w14:textId="46A34592" w:rsidR="00D340B0" w:rsidRPr="00482C4A" w:rsidRDefault="00D4544C" w:rsidP="00944A22">
            <w:pPr>
              <w:spacing w:before="120" w:after="120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2</w:t>
            </w:r>
          </w:p>
        </w:tc>
        <w:tc>
          <w:tcPr>
            <w:tcW w:w="115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</w:tcBorders>
            <w:vAlign w:val="center"/>
          </w:tcPr>
          <w:p w14:paraId="07CEAF58" w14:textId="77777777" w:rsidR="00D340B0" w:rsidRPr="00482C4A" w:rsidRDefault="00D340B0" w:rsidP="00944A22">
            <w:pPr>
              <w:snapToGrid w:val="0"/>
              <w:spacing w:before="120" w:after="120"/>
              <w:jc w:val="right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double" w:sz="4" w:space="0" w:color="000000" w:themeColor="text1"/>
            </w:tcBorders>
            <w:vAlign w:val="center"/>
          </w:tcPr>
          <w:p w14:paraId="1F296CC8" w14:textId="77777777" w:rsidR="00D340B0" w:rsidRPr="00482C4A" w:rsidRDefault="00D340B0" w:rsidP="00944A22">
            <w:pPr>
              <w:snapToGrid w:val="0"/>
              <w:spacing w:before="120" w:after="120"/>
              <w:jc w:val="right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2B0F955A" w14:paraId="7208DBCD" w14:textId="77777777" w:rsidTr="00D4544C">
        <w:trPr>
          <w:trHeight w:val="818"/>
        </w:trPr>
        <w:tc>
          <w:tcPr>
            <w:tcW w:w="568" w:type="dxa"/>
            <w:tcBorders>
              <w:top w:val="single" w:sz="6" w:space="0" w:color="000000" w:themeColor="text1"/>
              <w:left w:val="double" w:sz="4" w:space="0" w:color="000000" w:themeColor="text1"/>
              <w:bottom w:val="single" w:sz="6" w:space="0" w:color="000000" w:themeColor="text1"/>
            </w:tcBorders>
            <w:vAlign w:val="center"/>
          </w:tcPr>
          <w:p w14:paraId="5D77DFD2" w14:textId="4D021975" w:rsidR="19A5665C" w:rsidRDefault="00F932B4" w:rsidP="2B0F955A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1.</w:t>
            </w:r>
            <w:r w:rsidR="19A5665C" w:rsidRPr="2B0F955A">
              <w:rPr>
                <w:rFonts w:ascii="Arial Narrow" w:hAnsi="Arial Narrow"/>
                <w:sz w:val="20"/>
                <w:szCs w:val="20"/>
              </w:rPr>
              <w:t>4</w:t>
            </w:r>
          </w:p>
        </w:tc>
        <w:tc>
          <w:tcPr>
            <w:tcW w:w="1843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</w:tcBorders>
            <w:vAlign w:val="center"/>
          </w:tcPr>
          <w:p w14:paraId="753BE9EC" w14:textId="49AE3AF7" w:rsidR="135F77CA" w:rsidRDefault="00D4544C" w:rsidP="10446C1C">
            <w:pPr>
              <w:spacing w:before="120" w:after="120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Dysk HDD</w:t>
            </w:r>
          </w:p>
        </w:tc>
        <w:tc>
          <w:tcPr>
            <w:tcW w:w="538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</w:tcBorders>
            <w:vAlign w:val="center"/>
          </w:tcPr>
          <w:p w14:paraId="55ABFD49" w14:textId="289FAE43" w:rsidR="135F77CA" w:rsidRPr="007528F9" w:rsidRDefault="00D4544C" w:rsidP="00D4544C">
            <w:pPr>
              <w:spacing w:before="120" w:after="120"/>
              <w:rPr>
                <w:rFonts w:ascii="Arial Narrow" w:hAnsi="Arial Narrow"/>
                <w:lang w:val="en-US"/>
              </w:rPr>
            </w:pPr>
            <w:r w:rsidRPr="007528F9">
              <w:rPr>
                <w:rFonts w:ascii="Arial Narrow" w:hAnsi="Arial Narrow"/>
                <w:lang w:val="en-US"/>
              </w:rPr>
              <w:t xml:space="preserve">WD Red Plus WD40EFPX 4TB 3,5" </w:t>
            </w:r>
            <w:proofErr w:type="spellStart"/>
            <w:r w:rsidRPr="007528F9">
              <w:rPr>
                <w:rFonts w:ascii="Arial Narrow" w:hAnsi="Arial Narrow"/>
                <w:lang w:val="en-US"/>
              </w:rPr>
              <w:t>sATA</w:t>
            </w:r>
            <w:proofErr w:type="spellEnd"/>
            <w:r w:rsidRPr="007528F9">
              <w:rPr>
                <w:rFonts w:ascii="Arial Narrow" w:hAnsi="Arial Narrow"/>
                <w:lang w:val="en-US"/>
              </w:rPr>
              <w:t xml:space="preserve"> III 256MB 5400rpm CRM</w:t>
            </w:r>
          </w:p>
        </w:tc>
        <w:tc>
          <w:tcPr>
            <w:tcW w:w="709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</w:tcBorders>
            <w:vAlign w:val="center"/>
          </w:tcPr>
          <w:p w14:paraId="4C58EB7C" w14:textId="03683C94" w:rsidR="135F77CA" w:rsidRDefault="00D4544C" w:rsidP="2B0F955A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2</w:t>
            </w:r>
          </w:p>
        </w:tc>
        <w:tc>
          <w:tcPr>
            <w:tcW w:w="115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</w:tcBorders>
            <w:vAlign w:val="center"/>
          </w:tcPr>
          <w:p w14:paraId="3904231E" w14:textId="543EDB3E" w:rsidR="2B0F955A" w:rsidRDefault="2B0F955A" w:rsidP="2B0F955A">
            <w:pPr>
              <w:jc w:val="right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double" w:sz="4" w:space="0" w:color="000000" w:themeColor="text1"/>
            </w:tcBorders>
            <w:vAlign w:val="center"/>
          </w:tcPr>
          <w:p w14:paraId="46BA872D" w14:textId="50EADD25" w:rsidR="2B0F955A" w:rsidRDefault="2B0F955A" w:rsidP="2B0F955A">
            <w:pPr>
              <w:jc w:val="right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26587A" w:rsidRPr="00482C4A" w14:paraId="0AF228E8" w14:textId="77777777" w:rsidTr="0026587A">
        <w:trPr>
          <w:trHeight w:val="2136"/>
        </w:trPr>
        <w:tc>
          <w:tcPr>
            <w:tcW w:w="9660" w:type="dxa"/>
            <w:gridSpan w:val="5"/>
            <w:tcBorders>
              <w:top w:val="single" w:sz="6" w:space="0" w:color="000000" w:themeColor="text1"/>
              <w:left w:val="double" w:sz="4" w:space="0" w:color="000000" w:themeColor="text1"/>
              <w:bottom w:val="single" w:sz="6" w:space="0" w:color="000000" w:themeColor="text1"/>
            </w:tcBorders>
            <w:vAlign w:val="center"/>
          </w:tcPr>
          <w:p w14:paraId="07D19578" w14:textId="6FF5174E" w:rsidR="0026587A" w:rsidRPr="00482C4A" w:rsidRDefault="0026587A" w:rsidP="00944A22">
            <w:pPr>
              <w:snapToGrid w:val="0"/>
              <w:spacing w:before="120" w:after="120"/>
              <w:jc w:val="right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 w:cs="Verdana"/>
                <w:b/>
                <w:bCs/>
                <w:sz w:val="20"/>
                <w:szCs w:val="20"/>
              </w:rPr>
              <w:t>Wartość zadania 1</w:t>
            </w:r>
          </w:p>
        </w:tc>
        <w:tc>
          <w:tcPr>
            <w:tcW w:w="126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double" w:sz="4" w:space="0" w:color="000000" w:themeColor="text1"/>
            </w:tcBorders>
            <w:vAlign w:val="center"/>
          </w:tcPr>
          <w:p w14:paraId="55D8011E" w14:textId="77777777" w:rsidR="0026587A" w:rsidRDefault="0026587A" w:rsidP="00944A22">
            <w:pPr>
              <w:snapToGrid w:val="0"/>
              <w:spacing w:before="120" w:after="120"/>
              <w:jc w:val="right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…………….</w:t>
            </w:r>
          </w:p>
          <w:p w14:paraId="0E5FC416" w14:textId="0B03D525" w:rsidR="0026587A" w:rsidRPr="00482C4A" w:rsidRDefault="0026587A" w:rsidP="0026587A">
            <w:pPr>
              <w:snapToGrid w:val="0"/>
              <w:spacing w:before="120" w:after="12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 xml:space="preserve">słownie: </w:t>
            </w:r>
          </w:p>
        </w:tc>
      </w:tr>
      <w:tr w:rsidR="00EB2136" w:rsidRPr="00482C4A" w14:paraId="3E817D92" w14:textId="77777777" w:rsidTr="00D4544C">
        <w:trPr>
          <w:trHeight w:val="687"/>
        </w:trPr>
        <w:tc>
          <w:tcPr>
            <w:tcW w:w="568" w:type="dxa"/>
            <w:tcBorders>
              <w:top w:val="single" w:sz="6" w:space="0" w:color="000000" w:themeColor="text1"/>
              <w:left w:val="double" w:sz="4" w:space="0" w:color="000000" w:themeColor="text1"/>
              <w:bottom w:val="single" w:sz="6" w:space="0" w:color="000000" w:themeColor="text1"/>
            </w:tcBorders>
            <w:vAlign w:val="center"/>
          </w:tcPr>
          <w:p w14:paraId="71675A7C" w14:textId="23FDA34B" w:rsidR="00EB2136" w:rsidRPr="00482C4A" w:rsidRDefault="00F932B4" w:rsidP="00944A22">
            <w:pPr>
              <w:spacing w:before="120" w:after="12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2</w:t>
            </w:r>
          </w:p>
        </w:tc>
        <w:tc>
          <w:tcPr>
            <w:tcW w:w="1843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</w:tcBorders>
            <w:vAlign w:val="center"/>
          </w:tcPr>
          <w:p w14:paraId="250731AC" w14:textId="6DFCA34B" w:rsidR="00EB2136" w:rsidRPr="00482C4A" w:rsidRDefault="00F932B4" w:rsidP="00944A22">
            <w:pPr>
              <w:spacing w:before="120" w:after="120"/>
              <w:rPr>
                <w:rFonts w:ascii="Arial Narrow" w:hAnsi="Arial Narrow"/>
              </w:rPr>
            </w:pPr>
            <w:r w:rsidRPr="00D4544C">
              <w:rPr>
                <w:rFonts w:ascii="Arial Narrow" w:hAnsi="Arial Narrow"/>
              </w:rPr>
              <w:t>Moduł redundantnego zasilania</w:t>
            </w:r>
          </w:p>
        </w:tc>
        <w:tc>
          <w:tcPr>
            <w:tcW w:w="538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</w:tcBorders>
            <w:vAlign w:val="center"/>
          </w:tcPr>
          <w:p w14:paraId="2009593F" w14:textId="05B6D759" w:rsidR="00EB2136" w:rsidRPr="00482C4A" w:rsidRDefault="00D4544C" w:rsidP="00D4544C">
            <w:pPr>
              <w:spacing w:before="120" w:after="120"/>
              <w:rPr>
                <w:rFonts w:ascii="Arial Narrow" w:hAnsi="Arial Narrow"/>
              </w:rPr>
            </w:pPr>
            <w:r w:rsidRPr="00D4544C">
              <w:rPr>
                <w:rFonts w:ascii="Arial Narrow" w:hAnsi="Arial Narrow"/>
              </w:rPr>
              <w:t>Moduł redundantnego zasilania 24V 20A MEANWELL</w:t>
            </w:r>
            <w:r>
              <w:rPr>
                <w:rFonts w:ascii="Arial Narrow" w:hAnsi="Arial Narrow"/>
              </w:rPr>
              <w:t xml:space="preserve">, </w:t>
            </w:r>
            <w:r w:rsidRPr="00D4544C">
              <w:rPr>
                <w:rFonts w:ascii="Arial Narrow" w:hAnsi="Arial Narrow"/>
              </w:rPr>
              <w:t>model ERDN20-24</w:t>
            </w:r>
          </w:p>
        </w:tc>
        <w:tc>
          <w:tcPr>
            <w:tcW w:w="709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</w:tcBorders>
            <w:vAlign w:val="center"/>
          </w:tcPr>
          <w:p w14:paraId="21B17D7C" w14:textId="4DDBBCC8" w:rsidR="00EB2136" w:rsidRPr="00482C4A" w:rsidRDefault="00D4544C" w:rsidP="00944A22">
            <w:pPr>
              <w:spacing w:before="120" w:after="120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2</w:t>
            </w:r>
          </w:p>
        </w:tc>
        <w:tc>
          <w:tcPr>
            <w:tcW w:w="115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</w:tcBorders>
            <w:vAlign w:val="center"/>
          </w:tcPr>
          <w:p w14:paraId="3127CF58" w14:textId="77777777" w:rsidR="00EB2136" w:rsidRPr="00482C4A" w:rsidRDefault="00EB2136" w:rsidP="00944A22">
            <w:pPr>
              <w:snapToGrid w:val="0"/>
              <w:spacing w:before="120" w:after="120"/>
              <w:jc w:val="right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double" w:sz="4" w:space="0" w:color="000000" w:themeColor="text1"/>
            </w:tcBorders>
            <w:vAlign w:val="center"/>
          </w:tcPr>
          <w:p w14:paraId="5F4A3FE1" w14:textId="77777777" w:rsidR="00EB2136" w:rsidRPr="00482C4A" w:rsidRDefault="00EB2136" w:rsidP="00944A22">
            <w:pPr>
              <w:snapToGrid w:val="0"/>
              <w:spacing w:before="120" w:after="120"/>
              <w:jc w:val="right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26587A" w:rsidRPr="00482C4A" w14:paraId="1AE17852" w14:textId="77777777" w:rsidTr="00837832">
        <w:trPr>
          <w:trHeight w:val="348"/>
        </w:trPr>
        <w:tc>
          <w:tcPr>
            <w:tcW w:w="9660" w:type="dxa"/>
            <w:gridSpan w:val="5"/>
            <w:tcBorders>
              <w:top w:val="single" w:sz="6" w:space="0" w:color="000000" w:themeColor="text1"/>
              <w:left w:val="double" w:sz="4" w:space="0" w:color="000000" w:themeColor="text1"/>
              <w:bottom w:val="single" w:sz="6" w:space="0" w:color="000000" w:themeColor="text1"/>
            </w:tcBorders>
            <w:vAlign w:val="center"/>
          </w:tcPr>
          <w:p w14:paraId="0D58EECC" w14:textId="13BADD0F" w:rsidR="0026587A" w:rsidRPr="00482C4A" w:rsidRDefault="0026587A" w:rsidP="00165F75">
            <w:pPr>
              <w:snapToGrid w:val="0"/>
              <w:spacing w:before="120" w:after="120"/>
              <w:jc w:val="right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 w:cs="Verdana"/>
                <w:b/>
                <w:bCs/>
                <w:sz w:val="20"/>
                <w:szCs w:val="20"/>
              </w:rPr>
              <w:t>Wartość zadania 2</w:t>
            </w:r>
          </w:p>
        </w:tc>
        <w:tc>
          <w:tcPr>
            <w:tcW w:w="126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double" w:sz="4" w:space="0" w:color="000000" w:themeColor="text1"/>
            </w:tcBorders>
            <w:vAlign w:val="center"/>
          </w:tcPr>
          <w:p w14:paraId="55E55881" w14:textId="77777777" w:rsidR="0026587A" w:rsidRDefault="0026587A" w:rsidP="0026587A">
            <w:pPr>
              <w:snapToGrid w:val="0"/>
              <w:spacing w:before="120" w:after="120"/>
              <w:jc w:val="right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…………….</w:t>
            </w:r>
          </w:p>
          <w:p w14:paraId="27CDBD3C" w14:textId="5A8138E9" w:rsidR="0026587A" w:rsidRPr="00482C4A" w:rsidRDefault="0026587A" w:rsidP="0026587A">
            <w:pPr>
              <w:snapToGrid w:val="0"/>
              <w:spacing w:before="120" w:after="120"/>
              <w:jc w:val="right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słownie:</w:t>
            </w:r>
          </w:p>
        </w:tc>
      </w:tr>
      <w:tr w:rsidR="00275D21" w:rsidRPr="00482C4A" w14:paraId="1B4AC5F4" w14:textId="77777777" w:rsidTr="00275D21">
        <w:trPr>
          <w:trHeight w:val="2864"/>
        </w:trPr>
        <w:tc>
          <w:tcPr>
            <w:tcW w:w="9660" w:type="dxa"/>
            <w:gridSpan w:val="5"/>
            <w:tcBorders>
              <w:top w:val="single" w:sz="6" w:space="0" w:color="000000" w:themeColor="text1"/>
              <w:left w:val="double" w:sz="4" w:space="0" w:color="000000" w:themeColor="text1"/>
              <w:bottom w:val="single" w:sz="6" w:space="0" w:color="000000" w:themeColor="text1"/>
            </w:tcBorders>
            <w:vAlign w:val="center"/>
          </w:tcPr>
          <w:p w14:paraId="10797233" w14:textId="77777777" w:rsidR="00275D21" w:rsidRDefault="00275D21" w:rsidP="00165F75">
            <w:pPr>
              <w:snapToGrid w:val="0"/>
              <w:spacing w:before="120" w:after="120"/>
              <w:jc w:val="right"/>
              <w:rPr>
                <w:rFonts w:ascii="Arial Narrow" w:hAnsi="Arial Narrow" w:cs="Verdana"/>
                <w:b/>
                <w:bCs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double" w:sz="4" w:space="0" w:color="000000" w:themeColor="text1"/>
            </w:tcBorders>
            <w:vAlign w:val="center"/>
          </w:tcPr>
          <w:p w14:paraId="1E1EB677" w14:textId="77777777" w:rsidR="00275D21" w:rsidRDefault="00275D21" w:rsidP="0026587A">
            <w:pPr>
              <w:snapToGrid w:val="0"/>
              <w:spacing w:before="120" w:after="120"/>
              <w:jc w:val="right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165F75" w:rsidRPr="00482C4A" w14:paraId="05D60D51" w14:textId="77777777" w:rsidTr="10446C1C">
        <w:trPr>
          <w:trHeight w:val="65"/>
        </w:trPr>
        <w:tc>
          <w:tcPr>
            <w:tcW w:w="568" w:type="dxa"/>
            <w:tcBorders>
              <w:top w:val="single" w:sz="6" w:space="0" w:color="000000" w:themeColor="text1"/>
              <w:left w:val="double" w:sz="4" w:space="0" w:color="000000" w:themeColor="text1"/>
              <w:bottom w:val="single" w:sz="6" w:space="0" w:color="000000" w:themeColor="text1"/>
            </w:tcBorders>
            <w:vAlign w:val="center"/>
          </w:tcPr>
          <w:p w14:paraId="56D1AD3E" w14:textId="6C304E1C" w:rsidR="00165F75" w:rsidRPr="00482C4A" w:rsidRDefault="00F932B4" w:rsidP="00165F75">
            <w:pPr>
              <w:spacing w:before="120" w:after="12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lastRenderedPageBreak/>
              <w:t>3.1</w:t>
            </w:r>
          </w:p>
        </w:tc>
        <w:tc>
          <w:tcPr>
            <w:tcW w:w="1843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</w:tcBorders>
            <w:vAlign w:val="center"/>
          </w:tcPr>
          <w:p w14:paraId="44EFF9FE" w14:textId="3A865E3A" w:rsidR="00165F75" w:rsidRPr="00482C4A" w:rsidRDefault="00F932B4" w:rsidP="00165F75">
            <w:pPr>
              <w:spacing w:before="120" w:after="120"/>
              <w:rPr>
                <w:rFonts w:ascii="Arial Narrow" w:hAnsi="Arial Narrow"/>
              </w:rPr>
            </w:pPr>
            <w:r w:rsidRPr="00F932B4">
              <w:rPr>
                <w:rFonts w:ascii="Arial Narrow" w:hAnsi="Arial Narrow"/>
              </w:rPr>
              <w:t>Komputer przemysłowy</w:t>
            </w:r>
          </w:p>
        </w:tc>
        <w:tc>
          <w:tcPr>
            <w:tcW w:w="538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</w:tcBorders>
            <w:vAlign w:val="center"/>
          </w:tcPr>
          <w:p w14:paraId="45565047" w14:textId="30CFF6DE" w:rsidR="00165F75" w:rsidRPr="007528F9" w:rsidRDefault="006C7D3B" w:rsidP="00275D21">
            <w:pPr>
              <w:spacing w:before="120" w:after="120" w:line="259" w:lineRule="auto"/>
              <w:rPr>
                <w:rFonts w:ascii="Arial Narrow" w:hAnsi="Arial Narrow"/>
              </w:rPr>
            </w:pPr>
            <w:r w:rsidRPr="007528F9">
              <w:rPr>
                <w:rFonts w:ascii="Arial Narrow" w:hAnsi="Arial Narrow"/>
              </w:rPr>
              <w:t xml:space="preserve">Komputer przemysłowy </w:t>
            </w:r>
            <w:proofErr w:type="spellStart"/>
            <w:r w:rsidRPr="007528F9">
              <w:rPr>
                <w:rFonts w:ascii="Arial Narrow" w:hAnsi="Arial Narrow"/>
              </w:rPr>
              <w:t>fanless</w:t>
            </w:r>
            <w:proofErr w:type="spellEnd"/>
            <w:r w:rsidRPr="007528F9">
              <w:rPr>
                <w:rFonts w:ascii="Arial Narrow" w:hAnsi="Arial Narrow"/>
              </w:rPr>
              <w:t xml:space="preserve"> 1U</w:t>
            </w:r>
            <w:r w:rsidRPr="007528F9">
              <w:rPr>
                <w:rFonts w:ascii="Arial Narrow" w:hAnsi="Arial Narrow"/>
              </w:rPr>
              <w:br/>
              <w:t>Specyfikacja:</w:t>
            </w:r>
            <w:r w:rsidRPr="007528F9">
              <w:rPr>
                <w:rFonts w:ascii="Arial Narrow" w:hAnsi="Arial Narrow"/>
              </w:rPr>
              <w:br/>
              <w:t xml:space="preserve">- </w:t>
            </w:r>
            <w:r w:rsidR="00D67592" w:rsidRPr="007528F9">
              <w:rPr>
                <w:rFonts w:ascii="Arial Narrow" w:hAnsi="Arial Narrow"/>
              </w:rPr>
              <w:t>P</w:t>
            </w:r>
            <w:r w:rsidRPr="007528F9">
              <w:rPr>
                <w:rFonts w:ascii="Arial Narrow" w:hAnsi="Arial Narrow"/>
              </w:rPr>
              <w:t xml:space="preserve">rocesor: Intel® </w:t>
            </w:r>
            <w:proofErr w:type="spellStart"/>
            <w:r w:rsidRPr="007528F9">
              <w:rPr>
                <w:rFonts w:ascii="Arial Narrow" w:hAnsi="Arial Narrow"/>
              </w:rPr>
              <w:t>Core</w:t>
            </w:r>
            <w:proofErr w:type="spellEnd"/>
            <w:r w:rsidRPr="007528F9">
              <w:rPr>
                <w:rFonts w:ascii="Arial Narrow" w:hAnsi="Arial Narrow"/>
              </w:rPr>
              <w:t>™ Ultra 7 265T 36MB Smart Cache 20C/20T 10nm TDP 35W,</w:t>
            </w:r>
            <w:r w:rsidRPr="007528F9">
              <w:rPr>
                <w:rFonts w:ascii="Arial Narrow" w:hAnsi="Arial Narrow"/>
              </w:rPr>
              <w:br/>
              <w:t xml:space="preserve">- </w:t>
            </w:r>
            <w:r w:rsidR="00D67592" w:rsidRPr="007528F9">
              <w:rPr>
                <w:rFonts w:ascii="Arial Narrow" w:hAnsi="Arial Narrow"/>
              </w:rPr>
              <w:t>C</w:t>
            </w:r>
            <w:r w:rsidRPr="007528F9">
              <w:rPr>
                <w:rFonts w:ascii="Arial Narrow" w:hAnsi="Arial Narrow"/>
              </w:rPr>
              <w:t>hipset: Intel® Q870,</w:t>
            </w:r>
            <w:r w:rsidRPr="007528F9">
              <w:rPr>
                <w:rFonts w:ascii="Arial Narrow" w:hAnsi="Arial Narrow"/>
              </w:rPr>
              <w:br/>
              <w:t xml:space="preserve">- RAM: </w:t>
            </w:r>
            <w:r w:rsidR="00D67592" w:rsidRPr="007528F9">
              <w:rPr>
                <w:rFonts w:ascii="Arial Narrow" w:hAnsi="Arial Narrow"/>
              </w:rPr>
              <w:t xml:space="preserve">1x 32GB DDR5 SODIMM 5600 MT/s 1,1V </w:t>
            </w:r>
            <w:proofErr w:type="spellStart"/>
            <w:r w:rsidR="00D67592" w:rsidRPr="007528F9">
              <w:rPr>
                <w:rFonts w:ascii="Arial Narrow" w:hAnsi="Arial Narrow"/>
              </w:rPr>
              <w:t>enterprise</w:t>
            </w:r>
            <w:proofErr w:type="spellEnd"/>
            <w:r w:rsidR="00D67592" w:rsidRPr="007528F9">
              <w:rPr>
                <w:rFonts w:ascii="Arial Narrow" w:hAnsi="Arial Narrow"/>
              </w:rPr>
              <w:t xml:space="preserve"> 00C~850C,</w:t>
            </w:r>
            <w:r w:rsidR="007528F9">
              <w:rPr>
                <w:rFonts w:ascii="Arial Narrow" w:hAnsi="Arial Narrow"/>
              </w:rPr>
              <w:br/>
              <w:t xml:space="preserve">- </w:t>
            </w:r>
            <w:r w:rsidR="007528F9" w:rsidRPr="007528F9">
              <w:rPr>
                <w:rFonts w:ascii="Arial Narrow" w:hAnsi="Arial Narrow"/>
              </w:rPr>
              <w:t xml:space="preserve">Płyta </w:t>
            </w:r>
            <w:proofErr w:type="spellStart"/>
            <w:r w:rsidR="007528F9" w:rsidRPr="007528F9">
              <w:rPr>
                <w:rFonts w:ascii="Arial Narrow" w:hAnsi="Arial Narrow"/>
              </w:rPr>
              <w:t>głowna</w:t>
            </w:r>
            <w:proofErr w:type="spellEnd"/>
            <w:r w:rsidR="007528F9" w:rsidRPr="007528F9">
              <w:rPr>
                <w:rFonts w:ascii="Arial Narrow" w:hAnsi="Arial Narrow"/>
              </w:rPr>
              <w:t xml:space="preserve">: </w:t>
            </w:r>
            <w:proofErr w:type="spellStart"/>
            <w:r w:rsidR="007528F9" w:rsidRPr="007528F9">
              <w:rPr>
                <w:rFonts w:ascii="Arial Narrow" w:hAnsi="Arial Narrow"/>
              </w:rPr>
              <w:t>ASRock</w:t>
            </w:r>
            <w:proofErr w:type="spellEnd"/>
            <w:r w:rsidR="007528F9" w:rsidRPr="007528F9">
              <w:rPr>
                <w:rFonts w:ascii="Arial Narrow" w:hAnsi="Arial Narrow"/>
              </w:rPr>
              <w:t xml:space="preserve"> </w:t>
            </w:r>
            <w:proofErr w:type="spellStart"/>
            <w:r w:rsidR="007528F9" w:rsidRPr="007528F9">
              <w:rPr>
                <w:rFonts w:ascii="Arial Narrow" w:hAnsi="Arial Narrow"/>
              </w:rPr>
              <w:t>Industrial</w:t>
            </w:r>
            <w:proofErr w:type="spellEnd"/>
            <w:r w:rsidR="007528F9" w:rsidRPr="007528F9">
              <w:rPr>
                <w:rFonts w:ascii="Arial Narrow" w:hAnsi="Arial Narrow"/>
              </w:rPr>
              <w:t xml:space="preserve"> IMB-1249-WV</w:t>
            </w:r>
            <w:r w:rsidR="00D67592" w:rsidRPr="007528F9">
              <w:rPr>
                <w:rFonts w:ascii="Arial Narrow" w:hAnsi="Arial Narrow"/>
              </w:rPr>
              <w:br/>
              <w:t>- Układ graficzny: Zintegrowany (Intel® Graphics Ultra),</w:t>
            </w:r>
            <w:r w:rsidR="00D67592" w:rsidRPr="007528F9">
              <w:rPr>
                <w:rFonts w:ascii="Arial Narrow" w:hAnsi="Arial Narrow"/>
              </w:rPr>
              <w:br/>
              <w:t xml:space="preserve">- Układ dźwiękowy: Zintegrowany, 7-kanałowy </w:t>
            </w:r>
            <w:proofErr w:type="spellStart"/>
            <w:r w:rsidR="00D67592" w:rsidRPr="007528F9">
              <w:rPr>
                <w:rFonts w:ascii="Arial Narrow" w:hAnsi="Arial Narrow"/>
              </w:rPr>
              <w:t>Realtek</w:t>
            </w:r>
            <w:proofErr w:type="spellEnd"/>
            <w:r w:rsidR="00D67592" w:rsidRPr="007528F9">
              <w:rPr>
                <w:rFonts w:ascii="Arial Narrow" w:hAnsi="Arial Narrow"/>
              </w:rPr>
              <w:t>® ALC897,</w:t>
            </w:r>
            <w:r w:rsidR="00D67592" w:rsidRPr="007528F9">
              <w:rPr>
                <w:rFonts w:ascii="Arial Narrow" w:hAnsi="Arial Narrow"/>
              </w:rPr>
              <w:br/>
              <w:t>- Wejścia/wyjścia zewnętrzne:</w:t>
            </w:r>
            <w:r w:rsidR="00D67592" w:rsidRPr="007528F9">
              <w:rPr>
                <w:rFonts w:ascii="Arial Narrow" w:hAnsi="Arial Narrow"/>
              </w:rPr>
              <w:br/>
            </w:r>
            <w:r w:rsidR="00D67592" w:rsidRPr="007528F9">
              <w:rPr>
                <w:rFonts w:ascii="Arial Narrow" w:hAnsi="Arial Narrow"/>
              </w:rPr>
              <w:tab/>
              <w:t>- 2x HDMI 2.1 (tył),</w:t>
            </w:r>
            <w:r w:rsidR="00D67592" w:rsidRPr="007528F9">
              <w:rPr>
                <w:rFonts w:ascii="Arial Narrow" w:hAnsi="Arial Narrow"/>
              </w:rPr>
              <w:br/>
            </w:r>
            <w:r w:rsidR="00D67592" w:rsidRPr="007528F9">
              <w:rPr>
                <w:rFonts w:ascii="Arial Narrow" w:hAnsi="Arial Narrow"/>
              </w:rPr>
              <w:tab/>
              <w:t>- 1x Display Port 2.1 / 1.4a (tył),</w:t>
            </w:r>
            <w:r w:rsidR="00B43382" w:rsidRPr="007528F9">
              <w:rPr>
                <w:rFonts w:ascii="Arial Narrow" w:hAnsi="Arial Narrow"/>
              </w:rPr>
              <w:br/>
            </w:r>
            <w:r w:rsidR="00B43382" w:rsidRPr="007528F9">
              <w:rPr>
                <w:rFonts w:ascii="Arial Narrow" w:hAnsi="Arial Narrow"/>
              </w:rPr>
              <w:tab/>
              <w:t xml:space="preserve">- </w:t>
            </w:r>
            <w:r w:rsidR="00D67592" w:rsidRPr="007528F9">
              <w:rPr>
                <w:rFonts w:ascii="Arial Narrow" w:hAnsi="Arial Narrow"/>
              </w:rPr>
              <w:t>4x USB 3.2 Gen1 (tył)</w:t>
            </w:r>
            <w:r w:rsidR="00B43382" w:rsidRPr="007528F9">
              <w:rPr>
                <w:rFonts w:ascii="Arial Narrow" w:hAnsi="Arial Narrow"/>
              </w:rPr>
              <w:t>,</w:t>
            </w:r>
            <w:r w:rsidR="00B43382" w:rsidRPr="007528F9">
              <w:rPr>
                <w:rFonts w:ascii="Arial Narrow" w:hAnsi="Arial Narrow"/>
              </w:rPr>
              <w:br/>
            </w:r>
            <w:r w:rsidR="00B43382" w:rsidRPr="007528F9">
              <w:rPr>
                <w:rFonts w:ascii="Arial Narrow" w:hAnsi="Arial Narrow"/>
              </w:rPr>
              <w:tab/>
              <w:t xml:space="preserve">- </w:t>
            </w:r>
            <w:r w:rsidR="00D67592" w:rsidRPr="007528F9">
              <w:rPr>
                <w:rFonts w:ascii="Arial Narrow" w:hAnsi="Arial Narrow"/>
              </w:rPr>
              <w:t xml:space="preserve">1x USB-C (USB 4 / </w:t>
            </w:r>
            <w:proofErr w:type="spellStart"/>
            <w:r w:rsidR="00D67592" w:rsidRPr="007528F9">
              <w:rPr>
                <w:rFonts w:ascii="Arial Narrow" w:hAnsi="Arial Narrow"/>
              </w:rPr>
              <w:t>Thunderbolt</w:t>
            </w:r>
            <w:proofErr w:type="spellEnd"/>
            <w:r w:rsidR="00D67592" w:rsidRPr="007528F9">
              <w:rPr>
                <w:rFonts w:ascii="Arial Narrow" w:hAnsi="Arial Narrow"/>
              </w:rPr>
              <w:t xml:space="preserve"> 4)</w:t>
            </w:r>
            <w:r w:rsidR="00B43382" w:rsidRPr="007528F9">
              <w:rPr>
                <w:rFonts w:ascii="Arial Narrow" w:hAnsi="Arial Narrow"/>
              </w:rPr>
              <w:t>,</w:t>
            </w:r>
            <w:r w:rsidR="00B43382" w:rsidRPr="007528F9">
              <w:rPr>
                <w:rFonts w:ascii="Arial Narrow" w:hAnsi="Arial Narrow"/>
              </w:rPr>
              <w:br/>
            </w:r>
            <w:r w:rsidR="00B43382" w:rsidRPr="007528F9">
              <w:rPr>
                <w:rFonts w:ascii="Arial Narrow" w:hAnsi="Arial Narrow"/>
              </w:rPr>
              <w:tab/>
              <w:t xml:space="preserve">- </w:t>
            </w:r>
            <w:r w:rsidR="00D67592" w:rsidRPr="007528F9">
              <w:rPr>
                <w:rFonts w:ascii="Arial Narrow" w:hAnsi="Arial Narrow"/>
              </w:rPr>
              <w:t>2x USB 3.2 (front)</w:t>
            </w:r>
            <w:r w:rsidR="00B43382" w:rsidRPr="007528F9">
              <w:rPr>
                <w:rFonts w:ascii="Arial Narrow" w:hAnsi="Arial Narrow"/>
              </w:rPr>
              <w:t>,</w:t>
            </w:r>
            <w:r w:rsidR="00B43382" w:rsidRPr="007528F9">
              <w:rPr>
                <w:rFonts w:ascii="Arial Narrow" w:hAnsi="Arial Narrow"/>
              </w:rPr>
              <w:br/>
            </w:r>
            <w:r w:rsidR="00B43382" w:rsidRPr="007528F9">
              <w:rPr>
                <w:rFonts w:ascii="Arial Narrow" w:hAnsi="Arial Narrow"/>
              </w:rPr>
              <w:tab/>
              <w:t xml:space="preserve">- </w:t>
            </w:r>
            <w:r w:rsidR="00D67592" w:rsidRPr="007528F9">
              <w:rPr>
                <w:rFonts w:ascii="Arial Narrow" w:hAnsi="Arial Narrow"/>
              </w:rPr>
              <w:t>2x USB 2.0 (front)</w:t>
            </w:r>
            <w:r w:rsidR="00B43382" w:rsidRPr="007528F9">
              <w:rPr>
                <w:rFonts w:ascii="Arial Narrow" w:hAnsi="Arial Narrow"/>
              </w:rPr>
              <w:t>,</w:t>
            </w:r>
            <w:r w:rsidR="00B43382" w:rsidRPr="007528F9">
              <w:rPr>
                <w:rFonts w:ascii="Arial Narrow" w:hAnsi="Arial Narrow"/>
              </w:rPr>
              <w:br/>
            </w:r>
            <w:r w:rsidR="00B43382" w:rsidRPr="007528F9">
              <w:rPr>
                <w:rFonts w:ascii="Arial Narrow" w:hAnsi="Arial Narrow"/>
              </w:rPr>
              <w:tab/>
              <w:t xml:space="preserve">- </w:t>
            </w:r>
            <w:r w:rsidR="00D67592" w:rsidRPr="007528F9">
              <w:rPr>
                <w:rFonts w:ascii="Arial Narrow" w:hAnsi="Arial Narrow"/>
              </w:rPr>
              <w:t xml:space="preserve">1x LAN Intel i225LM 1 </w:t>
            </w:r>
            <w:proofErr w:type="spellStart"/>
            <w:r w:rsidR="00D67592" w:rsidRPr="007528F9">
              <w:rPr>
                <w:rFonts w:ascii="Arial Narrow" w:hAnsi="Arial Narrow"/>
              </w:rPr>
              <w:t>GbE</w:t>
            </w:r>
            <w:proofErr w:type="spellEnd"/>
            <w:r w:rsidR="00D67592" w:rsidRPr="007528F9">
              <w:rPr>
                <w:rFonts w:ascii="Arial Narrow" w:hAnsi="Arial Narrow"/>
              </w:rPr>
              <w:t xml:space="preserve"> (wsparcie Intel </w:t>
            </w:r>
            <w:proofErr w:type="spellStart"/>
            <w:r w:rsidR="00D67592" w:rsidRPr="007528F9">
              <w:rPr>
                <w:rFonts w:ascii="Arial Narrow" w:hAnsi="Arial Narrow"/>
              </w:rPr>
              <w:t>vPRO</w:t>
            </w:r>
            <w:proofErr w:type="spellEnd"/>
            <w:r w:rsidR="00D67592" w:rsidRPr="007528F9">
              <w:rPr>
                <w:rFonts w:ascii="Arial Narrow" w:hAnsi="Arial Narrow"/>
              </w:rPr>
              <w:t>)</w:t>
            </w:r>
            <w:r w:rsidR="00B43382" w:rsidRPr="007528F9">
              <w:rPr>
                <w:rFonts w:ascii="Arial Narrow" w:hAnsi="Arial Narrow"/>
              </w:rPr>
              <w:t>,</w:t>
            </w:r>
            <w:r w:rsidR="00B43382" w:rsidRPr="007528F9">
              <w:rPr>
                <w:rFonts w:ascii="Arial Narrow" w:hAnsi="Arial Narrow"/>
              </w:rPr>
              <w:br/>
            </w:r>
            <w:r w:rsidR="00B43382" w:rsidRPr="007528F9">
              <w:rPr>
                <w:rFonts w:ascii="Arial Narrow" w:hAnsi="Arial Narrow"/>
              </w:rPr>
              <w:tab/>
              <w:t xml:space="preserve">- </w:t>
            </w:r>
            <w:r w:rsidR="00D67592" w:rsidRPr="007528F9">
              <w:rPr>
                <w:rFonts w:ascii="Arial Narrow" w:hAnsi="Arial Narrow"/>
              </w:rPr>
              <w:t xml:space="preserve">1x LAN Intel i226 2.5 </w:t>
            </w:r>
            <w:proofErr w:type="spellStart"/>
            <w:r w:rsidR="00D67592" w:rsidRPr="007528F9">
              <w:rPr>
                <w:rFonts w:ascii="Arial Narrow" w:hAnsi="Arial Narrow"/>
              </w:rPr>
              <w:t>GbE</w:t>
            </w:r>
            <w:proofErr w:type="spellEnd"/>
            <w:r w:rsidR="00B43382" w:rsidRPr="007528F9">
              <w:rPr>
                <w:rFonts w:ascii="Arial Narrow" w:hAnsi="Arial Narrow"/>
              </w:rPr>
              <w:t>,</w:t>
            </w:r>
            <w:r w:rsidR="00B43382" w:rsidRPr="007528F9">
              <w:rPr>
                <w:rFonts w:ascii="Arial Narrow" w:hAnsi="Arial Narrow"/>
              </w:rPr>
              <w:br/>
            </w:r>
            <w:r w:rsidR="00B43382" w:rsidRPr="007528F9">
              <w:rPr>
                <w:rFonts w:ascii="Arial Narrow" w:hAnsi="Arial Narrow"/>
              </w:rPr>
              <w:tab/>
              <w:t xml:space="preserve">- </w:t>
            </w:r>
            <w:r w:rsidR="00D67592" w:rsidRPr="007528F9">
              <w:rPr>
                <w:rFonts w:ascii="Arial Narrow" w:hAnsi="Arial Narrow"/>
              </w:rPr>
              <w:t xml:space="preserve">1x </w:t>
            </w:r>
            <w:proofErr w:type="spellStart"/>
            <w:r w:rsidR="00D67592" w:rsidRPr="007528F9">
              <w:rPr>
                <w:rFonts w:ascii="Arial Narrow" w:hAnsi="Arial Narrow"/>
              </w:rPr>
              <w:t>Mic</w:t>
            </w:r>
            <w:proofErr w:type="spellEnd"/>
            <w:r w:rsidR="00D67592" w:rsidRPr="007528F9">
              <w:rPr>
                <w:rFonts w:ascii="Arial Narrow" w:hAnsi="Arial Narrow"/>
              </w:rPr>
              <w:t>, 1x Line-out</w:t>
            </w:r>
            <w:r w:rsidR="00B43382" w:rsidRPr="007528F9">
              <w:rPr>
                <w:rFonts w:ascii="Arial Narrow" w:hAnsi="Arial Narrow"/>
              </w:rPr>
              <w:t>,</w:t>
            </w:r>
            <w:r w:rsidR="00B43382" w:rsidRPr="007528F9">
              <w:rPr>
                <w:rFonts w:ascii="Arial Narrow" w:hAnsi="Arial Narrow"/>
              </w:rPr>
              <w:br/>
            </w:r>
            <w:r w:rsidR="00B43382" w:rsidRPr="007528F9">
              <w:rPr>
                <w:rFonts w:ascii="Arial Narrow" w:hAnsi="Arial Narrow"/>
              </w:rPr>
              <w:tab/>
              <w:t xml:space="preserve">- </w:t>
            </w:r>
            <w:r w:rsidR="00D67592" w:rsidRPr="007528F9">
              <w:rPr>
                <w:rFonts w:ascii="Arial Narrow" w:hAnsi="Arial Narrow"/>
              </w:rPr>
              <w:t>1x DC +12~28V</w:t>
            </w:r>
            <w:r w:rsidR="00B43382" w:rsidRPr="007528F9">
              <w:rPr>
                <w:rFonts w:ascii="Arial Narrow" w:hAnsi="Arial Narrow"/>
              </w:rPr>
              <w:t>,</w:t>
            </w:r>
            <w:r w:rsidR="00B43382" w:rsidRPr="007528F9">
              <w:rPr>
                <w:rFonts w:ascii="Arial Narrow" w:hAnsi="Arial Narrow"/>
              </w:rPr>
              <w:br/>
              <w:t>- Zasilanie:</w:t>
            </w:r>
            <w:r w:rsidR="00B43382" w:rsidRPr="007528F9">
              <w:rPr>
                <w:rFonts w:ascii="Arial Narrow" w:hAnsi="Arial Narrow"/>
              </w:rPr>
              <w:br/>
            </w:r>
            <w:r w:rsidR="00B43382" w:rsidRPr="007528F9">
              <w:rPr>
                <w:rFonts w:ascii="Arial Narrow" w:hAnsi="Arial Narrow"/>
              </w:rPr>
              <w:tab/>
              <w:t>- wewnętrzne (zintegrowane na płycie głównej),</w:t>
            </w:r>
            <w:r w:rsidR="00B43382" w:rsidRPr="007528F9">
              <w:rPr>
                <w:rFonts w:ascii="Arial Narrow" w:hAnsi="Arial Narrow"/>
              </w:rPr>
              <w:br/>
            </w:r>
            <w:r w:rsidR="00B43382" w:rsidRPr="007528F9">
              <w:rPr>
                <w:rFonts w:ascii="Arial Narrow" w:hAnsi="Arial Narrow"/>
              </w:rPr>
              <w:tab/>
              <w:t>- zewnętrzne – brak w zestawie,</w:t>
            </w:r>
            <w:r w:rsidR="00B43382" w:rsidRPr="007528F9">
              <w:rPr>
                <w:rFonts w:ascii="Arial Narrow" w:hAnsi="Arial Narrow"/>
              </w:rPr>
              <w:br/>
              <w:t xml:space="preserve">- Chłodzenie: pasywne (rurki </w:t>
            </w:r>
            <w:proofErr w:type="spellStart"/>
            <w:r w:rsidR="00B43382" w:rsidRPr="007528F9">
              <w:rPr>
                <w:rFonts w:ascii="Arial Narrow" w:hAnsi="Arial Narrow"/>
              </w:rPr>
              <w:t>heat-pipes</w:t>
            </w:r>
            <w:proofErr w:type="spellEnd"/>
            <w:r w:rsidR="00B43382" w:rsidRPr="007528F9">
              <w:rPr>
                <w:rFonts w:ascii="Arial Narrow" w:hAnsi="Arial Narrow"/>
              </w:rPr>
              <w:t xml:space="preserve">, radiator aluminiowy), 100% </w:t>
            </w:r>
            <w:proofErr w:type="spellStart"/>
            <w:r w:rsidR="00B43382" w:rsidRPr="007528F9">
              <w:rPr>
                <w:rFonts w:ascii="Arial Narrow" w:hAnsi="Arial Narrow"/>
              </w:rPr>
              <w:t>fanless</w:t>
            </w:r>
            <w:proofErr w:type="spellEnd"/>
            <w:r w:rsidR="00B43382" w:rsidRPr="007528F9">
              <w:rPr>
                <w:rFonts w:ascii="Arial Narrow" w:hAnsi="Arial Narrow"/>
              </w:rPr>
              <w:t>,</w:t>
            </w:r>
            <w:r w:rsidR="00B43382" w:rsidRPr="007528F9">
              <w:rPr>
                <w:rFonts w:ascii="Arial Narrow" w:hAnsi="Arial Narrow"/>
              </w:rPr>
              <w:br/>
              <w:t>- Obsługa Dual Display,</w:t>
            </w:r>
            <w:r w:rsidR="00B43382" w:rsidRPr="007528F9">
              <w:rPr>
                <w:rFonts w:ascii="Arial Narrow" w:hAnsi="Arial Narrow"/>
              </w:rPr>
              <w:br/>
            </w:r>
            <w:r w:rsidR="007528F9" w:rsidRPr="007528F9">
              <w:rPr>
                <w:rFonts w:ascii="Arial Narrow" w:hAnsi="Arial Narrow"/>
              </w:rPr>
              <w:t>- Materiał obudowy: Jednolity Odlew aluminiowy anodowany</w:t>
            </w:r>
            <w:r w:rsidR="007528F9">
              <w:rPr>
                <w:rFonts w:ascii="Arial Narrow" w:hAnsi="Arial Narrow"/>
              </w:rPr>
              <w:br/>
            </w:r>
            <w:r w:rsidR="007528F9" w:rsidRPr="007528F9">
              <w:rPr>
                <w:rFonts w:ascii="Arial Narrow" w:hAnsi="Arial Narrow"/>
              </w:rPr>
              <w:t>- Z przodu obudowy dwie wnęki na dyski 2,5”</w:t>
            </w:r>
            <w:r w:rsidR="00B43382" w:rsidRPr="007528F9">
              <w:rPr>
                <w:rFonts w:ascii="Arial Narrow" w:hAnsi="Arial Narrow"/>
              </w:rPr>
              <w:br/>
              <w:t xml:space="preserve">- Obsługiwane systemy: Linux, </w:t>
            </w:r>
            <w:proofErr w:type="spellStart"/>
            <w:r w:rsidR="00B43382" w:rsidRPr="007528F9">
              <w:rPr>
                <w:rFonts w:ascii="Arial Narrow" w:hAnsi="Arial Narrow"/>
              </w:rPr>
              <w:t>FreeBSD</w:t>
            </w:r>
            <w:proofErr w:type="spellEnd"/>
            <w:r w:rsidR="00B43382" w:rsidRPr="007528F9">
              <w:rPr>
                <w:rFonts w:ascii="Arial Narrow" w:hAnsi="Arial Narrow"/>
              </w:rPr>
              <w:t>, Windows 10/11,</w:t>
            </w:r>
            <w:r w:rsidR="00B43382" w:rsidRPr="007528F9">
              <w:rPr>
                <w:rFonts w:ascii="Arial Narrow" w:hAnsi="Arial Narrow"/>
              </w:rPr>
              <w:br/>
              <w:t xml:space="preserve">- Dołączone akcesoria: śruby montażowe do szafy </w:t>
            </w:r>
            <w:proofErr w:type="spellStart"/>
            <w:r w:rsidR="00B43382" w:rsidRPr="007528F9">
              <w:rPr>
                <w:rFonts w:ascii="Arial Narrow" w:hAnsi="Arial Narrow"/>
              </w:rPr>
              <w:t>Rack</w:t>
            </w:r>
            <w:proofErr w:type="spellEnd"/>
            <w:r w:rsidR="00B43382" w:rsidRPr="007528F9">
              <w:rPr>
                <w:rFonts w:ascii="Arial Narrow" w:hAnsi="Arial Narrow"/>
              </w:rPr>
              <w:t>,</w:t>
            </w:r>
            <w:r w:rsidR="00B43382" w:rsidRPr="007528F9">
              <w:rPr>
                <w:rFonts w:ascii="Arial Narrow" w:hAnsi="Arial Narrow"/>
              </w:rPr>
              <w:br/>
              <w:t>- Możliwość pracy 24/7,</w:t>
            </w:r>
            <w:r w:rsidR="00B43382" w:rsidRPr="007528F9">
              <w:rPr>
                <w:rFonts w:ascii="Arial Narrow" w:hAnsi="Arial Narrow"/>
              </w:rPr>
              <w:br/>
              <w:t>- Temperatura pracy: 0˚C ~ 40˚C,</w:t>
            </w:r>
            <w:r w:rsidR="00B43382" w:rsidRPr="007528F9">
              <w:rPr>
                <w:rFonts w:ascii="Arial Narrow" w:hAnsi="Arial Narrow"/>
              </w:rPr>
              <w:br/>
              <w:t>- Wilgotność 0-90%, bez kondensacji,</w:t>
            </w:r>
            <w:r w:rsidR="00B43382" w:rsidRPr="007528F9">
              <w:rPr>
                <w:rFonts w:ascii="Arial Narrow" w:hAnsi="Arial Narrow"/>
              </w:rPr>
              <w:br/>
            </w:r>
            <w:r w:rsidR="00F932B4" w:rsidRPr="007528F9">
              <w:rPr>
                <w:rFonts w:ascii="Arial Narrow" w:hAnsi="Arial Narrow"/>
              </w:rPr>
              <w:t xml:space="preserve">- </w:t>
            </w:r>
            <w:r w:rsidR="00B43382" w:rsidRPr="007528F9">
              <w:rPr>
                <w:rFonts w:ascii="Arial Narrow" w:hAnsi="Arial Narrow"/>
              </w:rPr>
              <w:t>Wspierane funkcje</w:t>
            </w:r>
            <w:r w:rsidR="00F932B4" w:rsidRPr="007528F9">
              <w:rPr>
                <w:rFonts w:ascii="Arial Narrow" w:hAnsi="Arial Narrow"/>
              </w:rPr>
              <w:t>:</w:t>
            </w:r>
            <w:r w:rsidR="00F932B4" w:rsidRPr="007528F9">
              <w:rPr>
                <w:rFonts w:ascii="Arial Narrow" w:hAnsi="Arial Narrow"/>
              </w:rPr>
              <w:br/>
            </w:r>
            <w:r w:rsidR="00F932B4" w:rsidRPr="007528F9">
              <w:rPr>
                <w:rFonts w:ascii="Arial Narrow" w:hAnsi="Arial Narrow"/>
              </w:rPr>
              <w:tab/>
              <w:t xml:space="preserve">- </w:t>
            </w:r>
            <w:r w:rsidR="00B43382" w:rsidRPr="007528F9">
              <w:rPr>
                <w:rFonts w:ascii="Arial Narrow" w:hAnsi="Arial Narrow"/>
              </w:rPr>
              <w:t>Sprzętowy moduł szyfrujący TPM 2.0</w:t>
            </w:r>
            <w:r w:rsidR="00F932B4" w:rsidRPr="007528F9">
              <w:rPr>
                <w:rFonts w:ascii="Arial Narrow" w:hAnsi="Arial Narrow"/>
              </w:rPr>
              <w:t>,</w:t>
            </w:r>
            <w:r w:rsidR="00F932B4" w:rsidRPr="007528F9">
              <w:rPr>
                <w:rFonts w:ascii="Arial Narrow" w:hAnsi="Arial Narrow"/>
              </w:rPr>
              <w:br/>
            </w:r>
            <w:r w:rsidR="00F932B4" w:rsidRPr="007528F9">
              <w:rPr>
                <w:rFonts w:ascii="Arial Narrow" w:hAnsi="Arial Narrow"/>
              </w:rPr>
              <w:tab/>
              <w:t xml:space="preserve">- </w:t>
            </w:r>
            <w:r w:rsidR="00B43382" w:rsidRPr="007528F9">
              <w:rPr>
                <w:rFonts w:ascii="Arial Narrow" w:hAnsi="Arial Narrow"/>
              </w:rPr>
              <w:t xml:space="preserve">Jumbo </w:t>
            </w:r>
            <w:proofErr w:type="spellStart"/>
            <w:r w:rsidR="00B43382" w:rsidRPr="007528F9">
              <w:rPr>
                <w:rFonts w:ascii="Arial Narrow" w:hAnsi="Arial Narrow"/>
              </w:rPr>
              <w:t>frames</w:t>
            </w:r>
            <w:proofErr w:type="spellEnd"/>
            <w:r w:rsidR="00B43382" w:rsidRPr="007528F9">
              <w:rPr>
                <w:rFonts w:ascii="Arial Narrow" w:hAnsi="Arial Narrow"/>
              </w:rPr>
              <w:t xml:space="preserve"> 4K / 9.5K</w:t>
            </w:r>
            <w:r w:rsidR="00F932B4" w:rsidRPr="007528F9">
              <w:rPr>
                <w:rFonts w:ascii="Arial Narrow" w:hAnsi="Arial Narrow"/>
              </w:rPr>
              <w:t>,</w:t>
            </w:r>
            <w:r w:rsidR="00F932B4" w:rsidRPr="007528F9">
              <w:rPr>
                <w:rFonts w:ascii="Arial Narrow" w:hAnsi="Arial Narrow"/>
              </w:rPr>
              <w:br/>
            </w:r>
            <w:r w:rsidR="00F932B4" w:rsidRPr="007528F9">
              <w:rPr>
                <w:rFonts w:ascii="Arial Narrow" w:hAnsi="Arial Narrow"/>
              </w:rPr>
              <w:tab/>
              <w:t>-</w:t>
            </w:r>
            <w:r w:rsidR="00B43382" w:rsidRPr="007528F9">
              <w:rPr>
                <w:rFonts w:ascii="Arial Narrow" w:hAnsi="Arial Narrow"/>
              </w:rPr>
              <w:t xml:space="preserve"> Wake On </w:t>
            </w:r>
            <w:proofErr w:type="spellStart"/>
            <w:r w:rsidR="00B43382" w:rsidRPr="007528F9">
              <w:rPr>
                <w:rFonts w:ascii="Arial Narrow" w:hAnsi="Arial Narrow"/>
              </w:rPr>
              <w:t>Lan</w:t>
            </w:r>
            <w:proofErr w:type="spellEnd"/>
            <w:r w:rsidR="00F932B4" w:rsidRPr="007528F9">
              <w:rPr>
                <w:rFonts w:ascii="Arial Narrow" w:hAnsi="Arial Narrow"/>
              </w:rPr>
              <w:t>,</w:t>
            </w:r>
            <w:r w:rsidR="00F932B4" w:rsidRPr="007528F9">
              <w:rPr>
                <w:rFonts w:ascii="Arial Narrow" w:hAnsi="Arial Narrow"/>
              </w:rPr>
              <w:br/>
            </w:r>
            <w:r w:rsidR="00F932B4" w:rsidRPr="007528F9">
              <w:rPr>
                <w:rFonts w:ascii="Arial Narrow" w:hAnsi="Arial Narrow"/>
              </w:rPr>
              <w:tab/>
              <w:t>-</w:t>
            </w:r>
            <w:r w:rsidR="00B43382" w:rsidRPr="007528F9">
              <w:rPr>
                <w:rFonts w:ascii="Arial Narrow" w:hAnsi="Arial Narrow"/>
              </w:rPr>
              <w:t xml:space="preserve"> PXE</w:t>
            </w:r>
            <w:r w:rsidR="00F932B4" w:rsidRPr="007528F9">
              <w:rPr>
                <w:rFonts w:ascii="Arial Narrow" w:hAnsi="Arial Narrow"/>
              </w:rPr>
              <w:t>,</w:t>
            </w:r>
            <w:r w:rsidR="00F932B4" w:rsidRPr="007528F9">
              <w:rPr>
                <w:rFonts w:ascii="Arial Narrow" w:hAnsi="Arial Narrow"/>
              </w:rPr>
              <w:br/>
            </w:r>
            <w:r w:rsidR="00F932B4" w:rsidRPr="007528F9">
              <w:rPr>
                <w:rFonts w:ascii="Arial Narrow" w:hAnsi="Arial Narrow"/>
              </w:rPr>
              <w:tab/>
              <w:t xml:space="preserve">- </w:t>
            </w:r>
            <w:r w:rsidR="00B43382" w:rsidRPr="007528F9">
              <w:rPr>
                <w:rFonts w:ascii="Arial Narrow" w:hAnsi="Arial Narrow"/>
              </w:rPr>
              <w:t xml:space="preserve">Auto Power On </w:t>
            </w:r>
            <w:proofErr w:type="spellStart"/>
            <w:r w:rsidR="00B43382" w:rsidRPr="007528F9">
              <w:rPr>
                <w:rFonts w:ascii="Arial Narrow" w:hAnsi="Arial Narrow"/>
              </w:rPr>
              <w:t>after</w:t>
            </w:r>
            <w:proofErr w:type="spellEnd"/>
            <w:r w:rsidR="00B43382" w:rsidRPr="007528F9">
              <w:rPr>
                <w:rFonts w:ascii="Arial Narrow" w:hAnsi="Arial Narrow"/>
              </w:rPr>
              <w:t xml:space="preserve"> Power </w:t>
            </w:r>
            <w:proofErr w:type="spellStart"/>
            <w:r w:rsidR="00B43382" w:rsidRPr="007528F9">
              <w:rPr>
                <w:rFonts w:ascii="Arial Narrow" w:hAnsi="Arial Narrow"/>
              </w:rPr>
              <w:t>Failure</w:t>
            </w:r>
            <w:proofErr w:type="spellEnd"/>
            <w:r w:rsidR="00F932B4" w:rsidRPr="007528F9">
              <w:rPr>
                <w:rFonts w:ascii="Arial Narrow" w:hAnsi="Arial Narrow"/>
              </w:rPr>
              <w:t>,</w:t>
            </w:r>
            <w:r w:rsidR="00F932B4" w:rsidRPr="007528F9">
              <w:rPr>
                <w:rFonts w:ascii="Arial Narrow" w:hAnsi="Arial Narrow"/>
              </w:rPr>
              <w:br/>
            </w:r>
            <w:r w:rsidR="00F932B4" w:rsidRPr="007528F9">
              <w:rPr>
                <w:rFonts w:ascii="Arial Narrow" w:hAnsi="Arial Narrow"/>
              </w:rPr>
              <w:tab/>
              <w:t xml:space="preserve">- </w:t>
            </w:r>
            <w:r w:rsidR="00B43382" w:rsidRPr="007528F9">
              <w:rPr>
                <w:rFonts w:ascii="Arial Narrow" w:hAnsi="Arial Narrow"/>
              </w:rPr>
              <w:t xml:space="preserve">Wybór trybu pracy portów COM w </w:t>
            </w:r>
            <w:proofErr w:type="spellStart"/>
            <w:r w:rsidR="00B43382" w:rsidRPr="007528F9">
              <w:rPr>
                <w:rFonts w:ascii="Arial Narrow" w:hAnsi="Arial Narrow"/>
              </w:rPr>
              <w:t>BIOS’ie</w:t>
            </w:r>
            <w:proofErr w:type="spellEnd"/>
            <w:r w:rsidR="00B43382" w:rsidRPr="007528F9">
              <w:rPr>
                <w:rFonts w:ascii="Arial Narrow" w:hAnsi="Arial Narrow"/>
              </w:rPr>
              <w:t xml:space="preserve"> (</w:t>
            </w:r>
            <w:proofErr w:type="spellStart"/>
            <w:r w:rsidR="00B43382" w:rsidRPr="007528F9">
              <w:rPr>
                <w:rFonts w:ascii="Arial Narrow" w:hAnsi="Arial Narrow"/>
              </w:rPr>
              <w:t>jumperless</w:t>
            </w:r>
            <w:proofErr w:type="spellEnd"/>
            <w:r w:rsidR="00B43382" w:rsidRPr="007528F9">
              <w:rPr>
                <w:rFonts w:ascii="Arial Narrow" w:hAnsi="Arial Narrow"/>
              </w:rPr>
              <w:t>)</w:t>
            </w:r>
            <w:r w:rsidR="00F932B4" w:rsidRPr="007528F9">
              <w:rPr>
                <w:rFonts w:ascii="Arial Narrow" w:hAnsi="Arial Narrow"/>
              </w:rPr>
              <w:t>,</w:t>
            </w:r>
            <w:r w:rsidR="00F932B4" w:rsidRPr="007528F9">
              <w:rPr>
                <w:rFonts w:ascii="Arial Narrow" w:hAnsi="Arial Narrow"/>
              </w:rPr>
              <w:br/>
            </w:r>
            <w:r w:rsidR="00F932B4" w:rsidRPr="007528F9">
              <w:rPr>
                <w:rFonts w:ascii="Arial Narrow" w:hAnsi="Arial Narrow"/>
              </w:rPr>
              <w:tab/>
              <w:t xml:space="preserve">- </w:t>
            </w:r>
            <w:r w:rsidR="00B43382" w:rsidRPr="007528F9">
              <w:rPr>
                <w:rFonts w:ascii="Arial Narrow" w:hAnsi="Arial Narrow"/>
              </w:rPr>
              <w:t>Obsługa RAID 0/1 (wymagane dwa identyczne dyski)</w:t>
            </w:r>
            <w:r w:rsidR="00F932B4" w:rsidRPr="007528F9">
              <w:rPr>
                <w:rFonts w:ascii="Arial Narrow" w:hAnsi="Arial Narrow"/>
              </w:rPr>
              <w:t>,</w:t>
            </w:r>
            <w:r w:rsidR="00F932B4" w:rsidRPr="007528F9">
              <w:rPr>
                <w:rFonts w:ascii="Arial Narrow" w:hAnsi="Arial Narrow"/>
              </w:rPr>
              <w:br/>
            </w:r>
            <w:r w:rsidR="00B43382" w:rsidRPr="007528F9">
              <w:rPr>
                <w:rFonts w:ascii="Arial Narrow" w:hAnsi="Arial Narrow"/>
              </w:rPr>
              <w:t>- Normy europejskie FCC, CE</w:t>
            </w:r>
            <w:r w:rsidR="00B43382" w:rsidRPr="007528F9">
              <w:rPr>
                <w:rFonts w:ascii="Arial Narrow" w:hAnsi="Arial Narrow"/>
              </w:rPr>
              <w:br/>
              <w:t>- Okres gwarancji: 24 miesiące</w:t>
            </w:r>
          </w:p>
        </w:tc>
        <w:tc>
          <w:tcPr>
            <w:tcW w:w="709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</w:tcBorders>
            <w:vAlign w:val="center"/>
          </w:tcPr>
          <w:p w14:paraId="1B5286D1" w14:textId="797ECC5B" w:rsidR="00165F75" w:rsidRPr="00482C4A" w:rsidRDefault="5B14B21D" w:rsidP="00165F75">
            <w:pPr>
              <w:spacing w:before="120" w:after="120"/>
              <w:jc w:val="center"/>
              <w:rPr>
                <w:rFonts w:ascii="Arial Narrow" w:hAnsi="Arial Narrow"/>
              </w:rPr>
            </w:pPr>
            <w:r w:rsidRPr="2B0F955A">
              <w:rPr>
                <w:rFonts w:ascii="Arial Narrow" w:hAnsi="Arial Narrow"/>
              </w:rPr>
              <w:t>1</w:t>
            </w:r>
          </w:p>
        </w:tc>
        <w:tc>
          <w:tcPr>
            <w:tcW w:w="115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</w:tcBorders>
            <w:vAlign w:val="center"/>
          </w:tcPr>
          <w:p w14:paraId="480ABD4B" w14:textId="77777777" w:rsidR="00165F75" w:rsidRPr="00482C4A" w:rsidRDefault="00165F75" w:rsidP="00165F75">
            <w:pPr>
              <w:snapToGrid w:val="0"/>
              <w:spacing w:before="120" w:after="120"/>
              <w:jc w:val="right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double" w:sz="4" w:space="0" w:color="000000" w:themeColor="text1"/>
            </w:tcBorders>
            <w:vAlign w:val="center"/>
          </w:tcPr>
          <w:p w14:paraId="5F0CB704" w14:textId="77777777" w:rsidR="00165F75" w:rsidRPr="00482C4A" w:rsidRDefault="00165F75" w:rsidP="00165F75">
            <w:pPr>
              <w:snapToGrid w:val="0"/>
              <w:spacing w:before="120" w:after="120"/>
              <w:jc w:val="right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54783E" w:rsidRPr="00482C4A" w14:paraId="6ECCAC4B" w14:textId="77777777" w:rsidTr="10446C1C">
        <w:trPr>
          <w:trHeight w:val="162"/>
        </w:trPr>
        <w:tc>
          <w:tcPr>
            <w:tcW w:w="568" w:type="dxa"/>
            <w:tcBorders>
              <w:top w:val="single" w:sz="6" w:space="0" w:color="000000" w:themeColor="text1"/>
              <w:left w:val="double" w:sz="4" w:space="0" w:color="000000" w:themeColor="text1"/>
              <w:bottom w:val="single" w:sz="6" w:space="0" w:color="000000" w:themeColor="text1"/>
            </w:tcBorders>
            <w:vAlign w:val="center"/>
          </w:tcPr>
          <w:p w14:paraId="7FC98F60" w14:textId="2C9BEB23" w:rsidR="0054783E" w:rsidRPr="00482C4A" w:rsidRDefault="00F932B4" w:rsidP="0054783E">
            <w:pPr>
              <w:spacing w:before="120" w:after="12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lastRenderedPageBreak/>
              <w:t>3.2</w:t>
            </w:r>
          </w:p>
        </w:tc>
        <w:tc>
          <w:tcPr>
            <w:tcW w:w="1843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</w:tcBorders>
            <w:vAlign w:val="center"/>
          </w:tcPr>
          <w:p w14:paraId="728E437E" w14:textId="4729EFB1" w:rsidR="0054783E" w:rsidRPr="00482C4A" w:rsidRDefault="00F932B4" w:rsidP="0054783E">
            <w:pPr>
              <w:spacing w:before="120" w:after="120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System operacyjny</w:t>
            </w:r>
          </w:p>
        </w:tc>
        <w:tc>
          <w:tcPr>
            <w:tcW w:w="538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</w:tcBorders>
            <w:vAlign w:val="center"/>
          </w:tcPr>
          <w:p w14:paraId="56C02F16" w14:textId="128964E3" w:rsidR="0054783E" w:rsidRPr="007528F9" w:rsidRDefault="006C7D3B" w:rsidP="006C7D3B">
            <w:pPr>
              <w:spacing w:before="120" w:after="120"/>
              <w:rPr>
                <w:rFonts w:ascii="Arial Narrow" w:hAnsi="Arial Narrow"/>
                <w:lang w:val="en-US"/>
              </w:rPr>
            </w:pPr>
            <w:r w:rsidRPr="007528F9">
              <w:rPr>
                <w:rFonts w:ascii="Arial Narrow" w:hAnsi="Arial Narrow"/>
                <w:lang w:val="en-US"/>
              </w:rPr>
              <w:t>Microsoft Windows 11 IoT Enterprise LTSC 2024 Virtualization Only ESD</w:t>
            </w:r>
          </w:p>
        </w:tc>
        <w:tc>
          <w:tcPr>
            <w:tcW w:w="709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</w:tcBorders>
            <w:vAlign w:val="center"/>
          </w:tcPr>
          <w:p w14:paraId="25DB31A4" w14:textId="603248D3" w:rsidR="0054783E" w:rsidRPr="00482C4A" w:rsidRDefault="006C7D3B" w:rsidP="0054783E">
            <w:pPr>
              <w:spacing w:before="120" w:after="120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4</w:t>
            </w:r>
          </w:p>
        </w:tc>
        <w:tc>
          <w:tcPr>
            <w:tcW w:w="115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</w:tcBorders>
            <w:vAlign w:val="center"/>
          </w:tcPr>
          <w:p w14:paraId="650C2177" w14:textId="77777777" w:rsidR="0054783E" w:rsidRPr="00482C4A" w:rsidRDefault="0054783E" w:rsidP="0054783E">
            <w:pPr>
              <w:snapToGrid w:val="0"/>
              <w:spacing w:before="120" w:after="120"/>
              <w:jc w:val="right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double" w:sz="4" w:space="0" w:color="000000" w:themeColor="text1"/>
            </w:tcBorders>
            <w:vAlign w:val="center"/>
          </w:tcPr>
          <w:p w14:paraId="1D6CB79C" w14:textId="77777777" w:rsidR="0054783E" w:rsidRPr="00482C4A" w:rsidRDefault="0054783E" w:rsidP="0054783E">
            <w:pPr>
              <w:snapToGrid w:val="0"/>
              <w:spacing w:before="120" w:after="120"/>
              <w:jc w:val="right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26587A" w14:paraId="3F448F09" w14:textId="77777777" w:rsidTr="006F0601">
        <w:trPr>
          <w:trHeight w:val="65"/>
        </w:trPr>
        <w:tc>
          <w:tcPr>
            <w:tcW w:w="9660" w:type="dxa"/>
            <w:gridSpan w:val="5"/>
            <w:tcBorders>
              <w:top w:val="single" w:sz="6" w:space="0" w:color="000000" w:themeColor="text1"/>
              <w:left w:val="double" w:sz="4" w:space="0" w:color="000000" w:themeColor="text1"/>
              <w:bottom w:val="single" w:sz="6" w:space="0" w:color="000000" w:themeColor="text1"/>
            </w:tcBorders>
            <w:vAlign w:val="center"/>
          </w:tcPr>
          <w:p w14:paraId="6AC45362" w14:textId="0F0C75BD" w:rsidR="0026587A" w:rsidRDefault="0026587A" w:rsidP="2B0F955A">
            <w:pPr>
              <w:jc w:val="right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 w:cs="Verdana"/>
                <w:b/>
                <w:bCs/>
                <w:sz w:val="20"/>
                <w:szCs w:val="20"/>
              </w:rPr>
              <w:t>Wartość zadania 3</w:t>
            </w:r>
          </w:p>
        </w:tc>
        <w:tc>
          <w:tcPr>
            <w:tcW w:w="126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double" w:sz="4" w:space="0" w:color="000000" w:themeColor="text1"/>
            </w:tcBorders>
            <w:vAlign w:val="center"/>
          </w:tcPr>
          <w:p w14:paraId="2A71251A" w14:textId="77777777" w:rsidR="0026587A" w:rsidRDefault="0026587A" w:rsidP="0026587A">
            <w:pPr>
              <w:snapToGrid w:val="0"/>
              <w:spacing w:before="120" w:after="120"/>
              <w:jc w:val="right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…………….</w:t>
            </w:r>
          </w:p>
          <w:p w14:paraId="07AAAA3C" w14:textId="51A923D8" w:rsidR="0026587A" w:rsidRDefault="0026587A" w:rsidP="0026587A">
            <w:pPr>
              <w:jc w:val="right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słownie:</w:t>
            </w:r>
          </w:p>
        </w:tc>
      </w:tr>
      <w:tr w:rsidR="0054783E" w:rsidRPr="00482C4A" w14:paraId="17BB0BAB" w14:textId="77777777" w:rsidTr="00DF6C22">
        <w:trPr>
          <w:trHeight w:val="723"/>
        </w:trPr>
        <w:tc>
          <w:tcPr>
            <w:tcW w:w="568" w:type="dxa"/>
            <w:tcBorders>
              <w:top w:val="single" w:sz="6" w:space="0" w:color="000000" w:themeColor="text1"/>
              <w:left w:val="double" w:sz="4" w:space="0" w:color="000000" w:themeColor="text1"/>
              <w:bottom w:val="single" w:sz="6" w:space="0" w:color="000000" w:themeColor="text1"/>
            </w:tcBorders>
            <w:vAlign w:val="center"/>
          </w:tcPr>
          <w:p w14:paraId="3CFAA42B" w14:textId="66F96A12" w:rsidR="0054783E" w:rsidRPr="00482C4A" w:rsidRDefault="00F932B4" w:rsidP="0054783E">
            <w:pPr>
              <w:spacing w:before="120" w:after="12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4</w:t>
            </w:r>
          </w:p>
        </w:tc>
        <w:tc>
          <w:tcPr>
            <w:tcW w:w="1843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</w:tcBorders>
            <w:vAlign w:val="center"/>
          </w:tcPr>
          <w:p w14:paraId="7678E740" w14:textId="0E3331A9" w:rsidR="0054783E" w:rsidRPr="00482C4A" w:rsidRDefault="00DF6C22" w:rsidP="2B0F955A">
            <w:pPr>
              <w:spacing w:before="120" w:after="120" w:line="259" w:lineRule="auto"/>
            </w:pPr>
            <w:r>
              <w:t xml:space="preserve">Licencje </w:t>
            </w:r>
            <w:proofErr w:type="spellStart"/>
            <w:r w:rsidRPr="00DF6C22">
              <w:t>MikroTik</w:t>
            </w:r>
            <w:proofErr w:type="spellEnd"/>
          </w:p>
        </w:tc>
        <w:tc>
          <w:tcPr>
            <w:tcW w:w="538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</w:tcBorders>
            <w:vAlign w:val="center"/>
          </w:tcPr>
          <w:p w14:paraId="174C7618" w14:textId="423D18AF" w:rsidR="0054783E" w:rsidRPr="007528F9" w:rsidRDefault="00DF6C22" w:rsidP="0054783E">
            <w:pPr>
              <w:spacing w:before="120" w:after="120"/>
              <w:rPr>
                <w:rFonts w:ascii="Arial Narrow" w:hAnsi="Arial Narrow"/>
                <w:lang w:val="en-US"/>
              </w:rPr>
            </w:pPr>
            <w:proofErr w:type="spellStart"/>
            <w:r w:rsidRPr="007528F9">
              <w:rPr>
                <w:rFonts w:ascii="Arial Narrow" w:hAnsi="Arial Narrow"/>
                <w:lang w:val="en-US"/>
              </w:rPr>
              <w:t>Licencja</w:t>
            </w:r>
            <w:proofErr w:type="spellEnd"/>
            <w:r w:rsidRPr="007528F9">
              <w:rPr>
                <w:rFonts w:ascii="Arial Narrow" w:hAnsi="Arial Narrow"/>
                <w:lang w:val="en-US"/>
              </w:rPr>
              <w:t xml:space="preserve"> </w:t>
            </w:r>
            <w:proofErr w:type="spellStart"/>
            <w:r w:rsidRPr="007528F9">
              <w:rPr>
                <w:rFonts w:ascii="Arial Narrow" w:hAnsi="Arial Narrow"/>
                <w:lang w:val="en-US"/>
              </w:rPr>
              <w:t>MikroTik</w:t>
            </w:r>
            <w:proofErr w:type="spellEnd"/>
            <w:r w:rsidRPr="007528F9">
              <w:rPr>
                <w:rFonts w:ascii="Arial Narrow" w:hAnsi="Arial Narrow"/>
                <w:lang w:val="en-US"/>
              </w:rPr>
              <w:t xml:space="preserve"> Level 5 / CHR p10 (AP/bridge)</w:t>
            </w:r>
          </w:p>
        </w:tc>
        <w:tc>
          <w:tcPr>
            <w:tcW w:w="709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</w:tcBorders>
            <w:vAlign w:val="center"/>
          </w:tcPr>
          <w:p w14:paraId="6B5B234C" w14:textId="35C67FAD" w:rsidR="0054783E" w:rsidRPr="00482C4A" w:rsidRDefault="00DF6C22" w:rsidP="10446C1C">
            <w:pPr>
              <w:spacing w:before="120" w:after="120" w:line="259" w:lineRule="auto"/>
              <w:jc w:val="center"/>
            </w:pPr>
            <w:r>
              <w:rPr>
                <w:rFonts w:ascii="Arial Narrow" w:hAnsi="Arial Narrow"/>
              </w:rPr>
              <w:t>3</w:t>
            </w:r>
          </w:p>
        </w:tc>
        <w:tc>
          <w:tcPr>
            <w:tcW w:w="115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</w:tcBorders>
            <w:vAlign w:val="center"/>
          </w:tcPr>
          <w:p w14:paraId="22661DBC" w14:textId="14C0F9F6" w:rsidR="0054783E" w:rsidRPr="00482C4A" w:rsidRDefault="0054783E" w:rsidP="10446C1C">
            <w:pPr>
              <w:snapToGrid w:val="0"/>
              <w:spacing w:before="120" w:after="120"/>
              <w:jc w:val="right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double" w:sz="4" w:space="0" w:color="000000" w:themeColor="text1"/>
            </w:tcBorders>
            <w:vAlign w:val="center"/>
          </w:tcPr>
          <w:p w14:paraId="428F8A57" w14:textId="77777777" w:rsidR="0054783E" w:rsidRPr="00482C4A" w:rsidRDefault="0054783E" w:rsidP="0054783E">
            <w:pPr>
              <w:snapToGrid w:val="0"/>
              <w:spacing w:before="120" w:after="120"/>
              <w:jc w:val="right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26587A" w14:paraId="61C3E25A" w14:textId="77777777" w:rsidTr="001A63B3">
        <w:trPr>
          <w:trHeight w:val="65"/>
        </w:trPr>
        <w:tc>
          <w:tcPr>
            <w:tcW w:w="9660" w:type="dxa"/>
            <w:gridSpan w:val="5"/>
            <w:tcBorders>
              <w:top w:val="single" w:sz="6" w:space="0" w:color="000000" w:themeColor="text1"/>
              <w:left w:val="double" w:sz="4" w:space="0" w:color="000000" w:themeColor="text1"/>
              <w:bottom w:val="single" w:sz="6" w:space="0" w:color="000000" w:themeColor="text1"/>
            </w:tcBorders>
            <w:vAlign w:val="center"/>
          </w:tcPr>
          <w:p w14:paraId="5ED1C99D" w14:textId="27CEE8A5" w:rsidR="0026587A" w:rsidRDefault="0026587A" w:rsidP="2B0F955A">
            <w:pPr>
              <w:jc w:val="right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 w:cs="Verdana"/>
                <w:b/>
                <w:bCs/>
                <w:sz w:val="20"/>
                <w:szCs w:val="20"/>
              </w:rPr>
              <w:t xml:space="preserve">                                                                                                                                Wartość zadania 4</w:t>
            </w:r>
          </w:p>
        </w:tc>
        <w:tc>
          <w:tcPr>
            <w:tcW w:w="126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double" w:sz="4" w:space="0" w:color="000000" w:themeColor="text1"/>
            </w:tcBorders>
            <w:vAlign w:val="center"/>
          </w:tcPr>
          <w:p w14:paraId="60D107A8" w14:textId="77777777" w:rsidR="0026587A" w:rsidRDefault="0026587A" w:rsidP="0026587A">
            <w:pPr>
              <w:snapToGrid w:val="0"/>
              <w:spacing w:before="120" w:after="120"/>
              <w:jc w:val="right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…………….</w:t>
            </w:r>
          </w:p>
          <w:p w14:paraId="653A2DD0" w14:textId="4E1FB157" w:rsidR="0026587A" w:rsidRDefault="0026587A" w:rsidP="0026587A">
            <w:pPr>
              <w:jc w:val="right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słownie:</w:t>
            </w:r>
          </w:p>
        </w:tc>
      </w:tr>
      <w:tr w:rsidR="0054783E" w:rsidRPr="00482C4A" w14:paraId="540DBE3F" w14:textId="77777777" w:rsidTr="10446C1C">
        <w:trPr>
          <w:trHeight w:val="65"/>
        </w:trPr>
        <w:tc>
          <w:tcPr>
            <w:tcW w:w="568" w:type="dxa"/>
            <w:tcBorders>
              <w:top w:val="single" w:sz="6" w:space="0" w:color="000000" w:themeColor="text1"/>
              <w:left w:val="double" w:sz="4" w:space="0" w:color="000000" w:themeColor="text1"/>
              <w:bottom w:val="single" w:sz="6" w:space="0" w:color="000000" w:themeColor="text1"/>
            </w:tcBorders>
            <w:vAlign w:val="center"/>
          </w:tcPr>
          <w:p w14:paraId="7DBB4D59" w14:textId="5A3EF8F3" w:rsidR="0054783E" w:rsidRPr="00482C4A" w:rsidRDefault="00F932B4" w:rsidP="0054783E">
            <w:pPr>
              <w:spacing w:before="120" w:after="12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5</w:t>
            </w:r>
          </w:p>
        </w:tc>
        <w:tc>
          <w:tcPr>
            <w:tcW w:w="1843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</w:tcBorders>
            <w:vAlign w:val="center"/>
          </w:tcPr>
          <w:p w14:paraId="1593524F" w14:textId="6AC68CFE" w:rsidR="0054783E" w:rsidRPr="00482C4A" w:rsidRDefault="00652F3C" w:rsidP="0054783E">
            <w:pPr>
              <w:spacing w:before="120" w:after="120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Oprogramowanie </w:t>
            </w:r>
            <w:r w:rsidRPr="00652F3C">
              <w:rPr>
                <w:rFonts w:ascii="Arial Narrow" w:hAnsi="Arial Narrow"/>
              </w:rPr>
              <w:t>OPC Router</w:t>
            </w:r>
          </w:p>
        </w:tc>
        <w:tc>
          <w:tcPr>
            <w:tcW w:w="538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</w:tcBorders>
            <w:vAlign w:val="center"/>
          </w:tcPr>
          <w:p w14:paraId="4FC967A8" w14:textId="51D08442" w:rsidR="00652F3C" w:rsidRPr="00482C4A" w:rsidRDefault="00652F3C" w:rsidP="00652F3C">
            <w:pPr>
              <w:spacing w:before="120" w:after="120"/>
              <w:rPr>
                <w:rFonts w:ascii="Arial Narrow" w:hAnsi="Arial Narrow"/>
              </w:rPr>
            </w:pPr>
            <w:proofErr w:type="spellStart"/>
            <w:r w:rsidRPr="007528F9">
              <w:rPr>
                <w:rFonts w:ascii="Arial Narrow" w:hAnsi="Arial Narrow"/>
                <w:lang w:val="en-US"/>
              </w:rPr>
              <w:t>Zestaw</w:t>
            </w:r>
            <w:proofErr w:type="spellEnd"/>
            <w:r w:rsidRPr="007528F9">
              <w:rPr>
                <w:rFonts w:ascii="Arial Narrow" w:hAnsi="Arial Narrow"/>
                <w:lang w:val="en-US"/>
              </w:rPr>
              <w:t xml:space="preserve"> </w:t>
            </w:r>
            <w:proofErr w:type="spellStart"/>
            <w:r w:rsidRPr="007528F9">
              <w:rPr>
                <w:rFonts w:ascii="Arial Narrow" w:hAnsi="Arial Narrow"/>
                <w:lang w:val="en-US"/>
              </w:rPr>
              <w:t>oprogramowania</w:t>
            </w:r>
            <w:proofErr w:type="spellEnd"/>
            <w:r w:rsidRPr="007528F9">
              <w:rPr>
                <w:rFonts w:ascii="Arial Narrow" w:hAnsi="Arial Narrow"/>
                <w:lang w:val="en-US"/>
              </w:rPr>
              <w:br/>
              <w:t xml:space="preserve">- </w:t>
            </w:r>
            <w:proofErr w:type="spellStart"/>
            <w:r w:rsidRPr="007528F9">
              <w:rPr>
                <w:rFonts w:ascii="Arial Narrow" w:hAnsi="Arial Narrow"/>
                <w:lang w:val="en-US"/>
              </w:rPr>
              <w:t>Inray</w:t>
            </w:r>
            <w:proofErr w:type="spellEnd"/>
            <w:r w:rsidRPr="007528F9">
              <w:rPr>
                <w:rFonts w:ascii="Arial Narrow" w:hAnsi="Arial Narrow"/>
                <w:lang w:val="en-US"/>
              </w:rPr>
              <w:t xml:space="preserve"> OPC Router – Basic,</w:t>
            </w:r>
            <w:r w:rsidRPr="007528F9">
              <w:rPr>
                <w:rFonts w:ascii="Arial Narrow" w:hAnsi="Arial Narrow"/>
                <w:lang w:val="en-US"/>
              </w:rPr>
              <w:br/>
              <w:t xml:space="preserve">- </w:t>
            </w:r>
            <w:proofErr w:type="spellStart"/>
            <w:r w:rsidRPr="007528F9">
              <w:rPr>
                <w:rFonts w:ascii="Arial Narrow" w:hAnsi="Arial Narrow"/>
                <w:lang w:val="en-US"/>
              </w:rPr>
              <w:t>Inray</w:t>
            </w:r>
            <w:proofErr w:type="spellEnd"/>
            <w:r w:rsidRPr="007528F9">
              <w:rPr>
                <w:rFonts w:ascii="Arial Narrow" w:hAnsi="Arial Narrow"/>
                <w:lang w:val="en-US"/>
              </w:rPr>
              <w:t xml:space="preserve"> OPC Router - OPC UA Server,</w:t>
            </w:r>
            <w:r w:rsidRPr="007528F9">
              <w:rPr>
                <w:rFonts w:ascii="Arial Narrow" w:hAnsi="Arial Narrow"/>
                <w:lang w:val="en-US"/>
              </w:rPr>
              <w:br/>
              <w:t xml:space="preserve">- </w:t>
            </w:r>
            <w:proofErr w:type="spellStart"/>
            <w:r w:rsidRPr="007528F9">
              <w:rPr>
                <w:rFonts w:ascii="Arial Narrow" w:hAnsi="Arial Narrow"/>
                <w:lang w:val="en-US"/>
              </w:rPr>
              <w:t>Inray</w:t>
            </w:r>
            <w:proofErr w:type="spellEnd"/>
            <w:r w:rsidRPr="007528F9">
              <w:rPr>
                <w:rFonts w:ascii="Arial Narrow" w:hAnsi="Arial Narrow"/>
                <w:lang w:val="en-US"/>
              </w:rPr>
              <w:t xml:space="preserve"> OPC Router - RESTful-Plug-In.</w:t>
            </w:r>
            <w:r w:rsidRPr="007528F9">
              <w:rPr>
                <w:rFonts w:ascii="Arial Narrow" w:hAnsi="Arial Narrow"/>
                <w:lang w:val="en-US"/>
              </w:rPr>
              <w:br/>
            </w:r>
            <w:r w:rsidRPr="007528F9">
              <w:rPr>
                <w:rFonts w:ascii="Arial Narrow" w:hAnsi="Arial Narrow"/>
                <w:lang w:val="en-US"/>
              </w:rPr>
              <w:br/>
            </w:r>
            <w:r>
              <w:rPr>
                <w:rFonts w:ascii="Arial Narrow" w:hAnsi="Arial Narrow"/>
              </w:rPr>
              <w:t>Dla każdego z ww. trzech komponentów</w:t>
            </w:r>
            <w:r w:rsidR="00DF6C22">
              <w:rPr>
                <w:rFonts w:ascii="Arial Narrow" w:hAnsi="Arial Narrow"/>
              </w:rPr>
              <w:t xml:space="preserve"> </w:t>
            </w:r>
            <w:r>
              <w:rPr>
                <w:rFonts w:ascii="Arial Narrow" w:hAnsi="Arial Narrow"/>
              </w:rPr>
              <w:t xml:space="preserve">pakiet wsparcia technicznego </w:t>
            </w:r>
            <w:proofErr w:type="spellStart"/>
            <w:r w:rsidRPr="00652F3C">
              <w:rPr>
                <w:rFonts w:ascii="Arial Narrow" w:hAnsi="Arial Narrow"/>
              </w:rPr>
              <w:t>Support</w:t>
            </w:r>
            <w:proofErr w:type="spellEnd"/>
            <w:r w:rsidRPr="00652F3C">
              <w:rPr>
                <w:rFonts w:ascii="Arial Narrow" w:hAnsi="Arial Narrow"/>
              </w:rPr>
              <w:t xml:space="preserve"> &amp; </w:t>
            </w:r>
            <w:proofErr w:type="spellStart"/>
            <w:r w:rsidRPr="00652F3C">
              <w:rPr>
                <w:rFonts w:ascii="Arial Narrow" w:hAnsi="Arial Narrow"/>
              </w:rPr>
              <w:t>Maintenance</w:t>
            </w:r>
            <w:proofErr w:type="spellEnd"/>
            <w:r>
              <w:rPr>
                <w:rFonts w:ascii="Arial Narrow" w:hAnsi="Arial Narrow"/>
              </w:rPr>
              <w:t xml:space="preserve"> na okres 12 miesięcy.</w:t>
            </w:r>
          </w:p>
        </w:tc>
        <w:tc>
          <w:tcPr>
            <w:tcW w:w="709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</w:tcBorders>
            <w:vAlign w:val="center"/>
          </w:tcPr>
          <w:p w14:paraId="7C9A7264" w14:textId="29FB697B" w:rsidR="0054783E" w:rsidRPr="00482C4A" w:rsidRDefault="75078772" w:rsidP="0054783E">
            <w:pPr>
              <w:spacing w:before="120" w:after="120"/>
              <w:jc w:val="center"/>
              <w:rPr>
                <w:rFonts w:ascii="Arial Narrow" w:hAnsi="Arial Narrow"/>
              </w:rPr>
            </w:pPr>
            <w:r w:rsidRPr="2B0F955A">
              <w:rPr>
                <w:rFonts w:ascii="Arial Narrow" w:hAnsi="Arial Narrow"/>
              </w:rPr>
              <w:t>1</w:t>
            </w:r>
          </w:p>
        </w:tc>
        <w:tc>
          <w:tcPr>
            <w:tcW w:w="115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</w:tcBorders>
            <w:vAlign w:val="center"/>
          </w:tcPr>
          <w:p w14:paraId="4C2368C7" w14:textId="77777777" w:rsidR="0054783E" w:rsidRPr="00482C4A" w:rsidRDefault="0054783E" w:rsidP="0054783E">
            <w:pPr>
              <w:snapToGrid w:val="0"/>
              <w:spacing w:before="120" w:after="120"/>
              <w:jc w:val="right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double" w:sz="4" w:space="0" w:color="000000" w:themeColor="text1"/>
            </w:tcBorders>
            <w:vAlign w:val="center"/>
          </w:tcPr>
          <w:p w14:paraId="05777D47" w14:textId="77777777" w:rsidR="0054783E" w:rsidRPr="00482C4A" w:rsidRDefault="0054783E" w:rsidP="0054783E">
            <w:pPr>
              <w:snapToGrid w:val="0"/>
              <w:spacing w:before="120" w:after="120"/>
              <w:jc w:val="right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54783E" w:rsidRPr="00482C4A" w14:paraId="5A794882" w14:textId="77777777" w:rsidTr="10446C1C">
        <w:trPr>
          <w:trHeight w:val="439"/>
        </w:trPr>
        <w:tc>
          <w:tcPr>
            <w:tcW w:w="9660" w:type="dxa"/>
            <w:gridSpan w:val="5"/>
            <w:tcBorders>
              <w:left w:val="double" w:sz="4" w:space="0" w:color="000000" w:themeColor="text1"/>
              <w:bottom w:val="double" w:sz="4" w:space="0" w:color="000000" w:themeColor="text1"/>
            </w:tcBorders>
            <w:vAlign w:val="center"/>
          </w:tcPr>
          <w:p w14:paraId="650F7A36" w14:textId="5029E130" w:rsidR="0054783E" w:rsidRPr="00482C4A" w:rsidRDefault="0026587A" w:rsidP="0054783E">
            <w:pPr>
              <w:spacing w:before="120" w:after="120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 w:cs="Verdana"/>
                <w:b/>
                <w:bCs/>
                <w:sz w:val="20"/>
                <w:szCs w:val="20"/>
              </w:rPr>
              <w:t xml:space="preserve">                                                                                                                                                                     Wartość zadania 5</w:t>
            </w:r>
          </w:p>
        </w:tc>
        <w:tc>
          <w:tcPr>
            <w:tcW w:w="1260" w:type="dxa"/>
            <w:tcBorders>
              <w:left w:val="single" w:sz="6" w:space="0" w:color="000000" w:themeColor="text1"/>
              <w:bottom w:val="double" w:sz="4" w:space="0" w:color="000000" w:themeColor="text1"/>
              <w:right w:val="double" w:sz="4" w:space="0" w:color="000000" w:themeColor="text1"/>
            </w:tcBorders>
            <w:vAlign w:val="center"/>
          </w:tcPr>
          <w:p w14:paraId="30E3335E" w14:textId="77777777" w:rsidR="0026587A" w:rsidRDefault="0026587A" w:rsidP="0026587A">
            <w:pPr>
              <w:snapToGrid w:val="0"/>
              <w:spacing w:before="120" w:after="120"/>
              <w:jc w:val="right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…………….</w:t>
            </w:r>
          </w:p>
          <w:p w14:paraId="1DD0487B" w14:textId="1736720C" w:rsidR="0054783E" w:rsidRPr="00482C4A" w:rsidRDefault="0026587A" w:rsidP="0026587A">
            <w:pPr>
              <w:snapToGrid w:val="0"/>
              <w:spacing w:before="120" w:after="120"/>
              <w:jc w:val="right"/>
              <w:rPr>
                <w:rFonts w:ascii="Arial Narrow" w:hAnsi="Arial Narrow"/>
                <w:b/>
                <w:bCs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słownie:</w:t>
            </w:r>
          </w:p>
        </w:tc>
      </w:tr>
    </w:tbl>
    <w:p w14:paraId="79DF9B69" w14:textId="77777777" w:rsidR="001C1758" w:rsidRPr="00482C4A" w:rsidRDefault="00C55CBD">
      <w:pPr>
        <w:rPr>
          <w:rFonts w:ascii="Arial Narrow" w:hAnsi="Arial Narrow"/>
        </w:rPr>
      </w:pPr>
      <w:r>
        <w:br/>
      </w:r>
      <w:r w:rsidR="297A27B8" w:rsidRPr="2B0F955A">
        <w:rPr>
          <w:rFonts w:ascii="Arial Narrow" w:hAnsi="Arial Narrow"/>
        </w:rPr>
        <w:t xml:space="preserve">Podane parametry sprzętu są </w:t>
      </w:r>
      <w:r w:rsidR="297A27B8" w:rsidRPr="2B0F955A">
        <w:rPr>
          <w:rFonts w:ascii="Arial Narrow" w:hAnsi="Arial Narrow"/>
          <w:b/>
          <w:bCs/>
        </w:rPr>
        <w:t xml:space="preserve">minimalnymi </w:t>
      </w:r>
      <w:r w:rsidR="297A27B8" w:rsidRPr="2B0F955A">
        <w:rPr>
          <w:rFonts w:ascii="Arial Narrow" w:hAnsi="Arial Narrow"/>
        </w:rPr>
        <w:t>spełniającymi wymagania zapytania ofertowego</w:t>
      </w:r>
      <w:r w:rsidR="297A27B8" w:rsidRPr="2B0F955A">
        <w:rPr>
          <w:rFonts w:ascii="Arial Narrow" w:hAnsi="Arial Narrow"/>
          <w:sz w:val="20"/>
          <w:szCs w:val="20"/>
        </w:rPr>
        <w:t>.</w:t>
      </w:r>
    </w:p>
    <w:p w14:paraId="1259F279" w14:textId="77777777" w:rsidR="001C1758" w:rsidRPr="00482C4A" w:rsidRDefault="001C1758">
      <w:pPr>
        <w:jc w:val="both"/>
        <w:rPr>
          <w:rFonts w:ascii="Arial Narrow" w:hAnsi="Arial Narrow"/>
        </w:rPr>
      </w:pPr>
      <w:r w:rsidRPr="00482C4A">
        <w:rPr>
          <w:rFonts w:ascii="Arial Narrow" w:hAnsi="Arial Narrow"/>
        </w:rPr>
        <w:t>Zamawiający zastrzega sobie możliwość dokonania zmian ilościowych w zakupie wyszczególnionego sprzętu komputerowego, dostosowując zamówienie do posiadanych środków finansowych.</w:t>
      </w:r>
    </w:p>
    <w:sectPr w:rsidR="001C1758" w:rsidRPr="00482C4A" w:rsidSect="00FE3E03">
      <w:pgSz w:w="11906" w:h="16838"/>
      <w:pgMar w:top="851" w:right="1106" w:bottom="102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iberation Sans"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126048068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408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2462"/>
    <w:rsid w:val="000059D4"/>
    <w:rsid w:val="00006064"/>
    <w:rsid w:val="00016F92"/>
    <w:rsid w:val="00042E9C"/>
    <w:rsid w:val="00043870"/>
    <w:rsid w:val="0004623A"/>
    <w:rsid w:val="0008071C"/>
    <w:rsid w:val="0009432A"/>
    <w:rsid w:val="000A178E"/>
    <w:rsid w:val="000D4446"/>
    <w:rsid w:val="000D47FE"/>
    <w:rsid w:val="000E0E7F"/>
    <w:rsid w:val="00120A9B"/>
    <w:rsid w:val="00122012"/>
    <w:rsid w:val="00123DF7"/>
    <w:rsid w:val="001264B9"/>
    <w:rsid w:val="00132748"/>
    <w:rsid w:val="00143F0E"/>
    <w:rsid w:val="00165F75"/>
    <w:rsid w:val="00195400"/>
    <w:rsid w:val="001A1632"/>
    <w:rsid w:val="001C1758"/>
    <w:rsid w:val="001C5047"/>
    <w:rsid w:val="001C7FA2"/>
    <w:rsid w:val="001F5A4C"/>
    <w:rsid w:val="0021097C"/>
    <w:rsid w:val="00211987"/>
    <w:rsid w:val="00211CA8"/>
    <w:rsid w:val="00224B39"/>
    <w:rsid w:val="00224C92"/>
    <w:rsid w:val="00227D6E"/>
    <w:rsid w:val="0023437D"/>
    <w:rsid w:val="00244885"/>
    <w:rsid w:val="0026587A"/>
    <w:rsid w:val="00266011"/>
    <w:rsid w:val="00271E60"/>
    <w:rsid w:val="0027446C"/>
    <w:rsid w:val="00275D21"/>
    <w:rsid w:val="0027667D"/>
    <w:rsid w:val="00295458"/>
    <w:rsid w:val="002B0363"/>
    <w:rsid w:val="002C34CE"/>
    <w:rsid w:val="002D3BEC"/>
    <w:rsid w:val="002D3ECD"/>
    <w:rsid w:val="003009A8"/>
    <w:rsid w:val="00347320"/>
    <w:rsid w:val="00356DC2"/>
    <w:rsid w:val="003801B7"/>
    <w:rsid w:val="003827A2"/>
    <w:rsid w:val="003840E3"/>
    <w:rsid w:val="0038705B"/>
    <w:rsid w:val="00394341"/>
    <w:rsid w:val="003960B3"/>
    <w:rsid w:val="003A67BF"/>
    <w:rsid w:val="003B6658"/>
    <w:rsid w:val="003D0C55"/>
    <w:rsid w:val="003E5493"/>
    <w:rsid w:val="003E5FE8"/>
    <w:rsid w:val="00403E4E"/>
    <w:rsid w:val="00463D3A"/>
    <w:rsid w:val="00472125"/>
    <w:rsid w:val="00482C4A"/>
    <w:rsid w:val="00486DCA"/>
    <w:rsid w:val="00495907"/>
    <w:rsid w:val="004B75EA"/>
    <w:rsid w:val="004C4835"/>
    <w:rsid w:val="004C4F7C"/>
    <w:rsid w:val="004D125D"/>
    <w:rsid w:val="004D1734"/>
    <w:rsid w:val="004F6CDA"/>
    <w:rsid w:val="00504440"/>
    <w:rsid w:val="005078E8"/>
    <w:rsid w:val="00525FCA"/>
    <w:rsid w:val="00537208"/>
    <w:rsid w:val="005461B7"/>
    <w:rsid w:val="0054783E"/>
    <w:rsid w:val="00555095"/>
    <w:rsid w:val="0056128E"/>
    <w:rsid w:val="00574F48"/>
    <w:rsid w:val="00577384"/>
    <w:rsid w:val="005877A1"/>
    <w:rsid w:val="005C6475"/>
    <w:rsid w:val="005D070A"/>
    <w:rsid w:val="00607E2E"/>
    <w:rsid w:val="006248B2"/>
    <w:rsid w:val="00652F3C"/>
    <w:rsid w:val="006938D4"/>
    <w:rsid w:val="006C7D3B"/>
    <w:rsid w:val="006E1A42"/>
    <w:rsid w:val="006F4F48"/>
    <w:rsid w:val="00704639"/>
    <w:rsid w:val="0070797A"/>
    <w:rsid w:val="007105F1"/>
    <w:rsid w:val="00713A0A"/>
    <w:rsid w:val="0073519A"/>
    <w:rsid w:val="007426C3"/>
    <w:rsid w:val="007442D6"/>
    <w:rsid w:val="00750B84"/>
    <w:rsid w:val="007528F9"/>
    <w:rsid w:val="00754634"/>
    <w:rsid w:val="007563FC"/>
    <w:rsid w:val="00757E16"/>
    <w:rsid w:val="00794A6E"/>
    <w:rsid w:val="007B2712"/>
    <w:rsid w:val="007B5DCD"/>
    <w:rsid w:val="007C282C"/>
    <w:rsid w:val="007C45AF"/>
    <w:rsid w:val="007E16AE"/>
    <w:rsid w:val="007E236D"/>
    <w:rsid w:val="0080165C"/>
    <w:rsid w:val="00805D58"/>
    <w:rsid w:val="00815176"/>
    <w:rsid w:val="008279C7"/>
    <w:rsid w:val="00837037"/>
    <w:rsid w:val="00866EF1"/>
    <w:rsid w:val="0087374F"/>
    <w:rsid w:val="0088623C"/>
    <w:rsid w:val="008959D3"/>
    <w:rsid w:val="008A17E4"/>
    <w:rsid w:val="008B261F"/>
    <w:rsid w:val="008C3A1D"/>
    <w:rsid w:val="008C7BA9"/>
    <w:rsid w:val="008D5F06"/>
    <w:rsid w:val="008F550D"/>
    <w:rsid w:val="009134D3"/>
    <w:rsid w:val="0091422A"/>
    <w:rsid w:val="00944A22"/>
    <w:rsid w:val="00951A08"/>
    <w:rsid w:val="00951AFD"/>
    <w:rsid w:val="00954076"/>
    <w:rsid w:val="009557EB"/>
    <w:rsid w:val="00965420"/>
    <w:rsid w:val="0097722E"/>
    <w:rsid w:val="009820AA"/>
    <w:rsid w:val="009B1B16"/>
    <w:rsid w:val="009C1826"/>
    <w:rsid w:val="009C60FB"/>
    <w:rsid w:val="009D6B77"/>
    <w:rsid w:val="009E18D1"/>
    <w:rsid w:val="009F1390"/>
    <w:rsid w:val="009F4666"/>
    <w:rsid w:val="00A00879"/>
    <w:rsid w:val="00A1460B"/>
    <w:rsid w:val="00A1778C"/>
    <w:rsid w:val="00A623F4"/>
    <w:rsid w:val="00A642D8"/>
    <w:rsid w:val="00A74EE6"/>
    <w:rsid w:val="00A7616A"/>
    <w:rsid w:val="00A8353A"/>
    <w:rsid w:val="00AA1B63"/>
    <w:rsid w:val="00AA56A5"/>
    <w:rsid w:val="00AB63C0"/>
    <w:rsid w:val="00AD3400"/>
    <w:rsid w:val="00B10D41"/>
    <w:rsid w:val="00B17E70"/>
    <w:rsid w:val="00B3064D"/>
    <w:rsid w:val="00B30E64"/>
    <w:rsid w:val="00B34AF3"/>
    <w:rsid w:val="00B43382"/>
    <w:rsid w:val="00B55937"/>
    <w:rsid w:val="00B564B8"/>
    <w:rsid w:val="00B60D75"/>
    <w:rsid w:val="00B6656C"/>
    <w:rsid w:val="00B75092"/>
    <w:rsid w:val="00B76762"/>
    <w:rsid w:val="00B85897"/>
    <w:rsid w:val="00B969B3"/>
    <w:rsid w:val="00B9724D"/>
    <w:rsid w:val="00BB672B"/>
    <w:rsid w:val="00BC526F"/>
    <w:rsid w:val="00BD0B47"/>
    <w:rsid w:val="00BF3452"/>
    <w:rsid w:val="00C14C52"/>
    <w:rsid w:val="00C36AC1"/>
    <w:rsid w:val="00C42462"/>
    <w:rsid w:val="00C55CBD"/>
    <w:rsid w:val="00C565F7"/>
    <w:rsid w:val="00C729AA"/>
    <w:rsid w:val="00C73671"/>
    <w:rsid w:val="00C85C2B"/>
    <w:rsid w:val="00C8664F"/>
    <w:rsid w:val="00C958A6"/>
    <w:rsid w:val="00CA5D97"/>
    <w:rsid w:val="00CAA706"/>
    <w:rsid w:val="00CB00DF"/>
    <w:rsid w:val="00CB5F67"/>
    <w:rsid w:val="00CE184F"/>
    <w:rsid w:val="00D10CC7"/>
    <w:rsid w:val="00D26091"/>
    <w:rsid w:val="00D26853"/>
    <w:rsid w:val="00D340B0"/>
    <w:rsid w:val="00D4544C"/>
    <w:rsid w:val="00D60481"/>
    <w:rsid w:val="00D65890"/>
    <w:rsid w:val="00D67592"/>
    <w:rsid w:val="00D855E5"/>
    <w:rsid w:val="00D9075C"/>
    <w:rsid w:val="00D978FC"/>
    <w:rsid w:val="00DF0612"/>
    <w:rsid w:val="00DF6C22"/>
    <w:rsid w:val="00E17451"/>
    <w:rsid w:val="00E33151"/>
    <w:rsid w:val="00E45E96"/>
    <w:rsid w:val="00E511B0"/>
    <w:rsid w:val="00E65D58"/>
    <w:rsid w:val="00E70225"/>
    <w:rsid w:val="00E84400"/>
    <w:rsid w:val="00E9511C"/>
    <w:rsid w:val="00EA3E86"/>
    <w:rsid w:val="00EB2136"/>
    <w:rsid w:val="00ED6D85"/>
    <w:rsid w:val="00EF4258"/>
    <w:rsid w:val="00F0795F"/>
    <w:rsid w:val="00F1040B"/>
    <w:rsid w:val="00F41341"/>
    <w:rsid w:val="00F469A6"/>
    <w:rsid w:val="00F52D41"/>
    <w:rsid w:val="00F579CD"/>
    <w:rsid w:val="00F866BD"/>
    <w:rsid w:val="00F932B4"/>
    <w:rsid w:val="00FC7019"/>
    <w:rsid w:val="00FE2980"/>
    <w:rsid w:val="00FE3E03"/>
    <w:rsid w:val="00FE7A38"/>
    <w:rsid w:val="014EE647"/>
    <w:rsid w:val="01A9166D"/>
    <w:rsid w:val="0299C55E"/>
    <w:rsid w:val="03F3CA5E"/>
    <w:rsid w:val="04C06E25"/>
    <w:rsid w:val="04F439B9"/>
    <w:rsid w:val="05844DB3"/>
    <w:rsid w:val="05B077F2"/>
    <w:rsid w:val="05B46198"/>
    <w:rsid w:val="067B926F"/>
    <w:rsid w:val="06A759FA"/>
    <w:rsid w:val="06CF1FF4"/>
    <w:rsid w:val="07F689BA"/>
    <w:rsid w:val="0879F13F"/>
    <w:rsid w:val="08E5E374"/>
    <w:rsid w:val="0922AB59"/>
    <w:rsid w:val="0945EDCE"/>
    <w:rsid w:val="0989BB1C"/>
    <w:rsid w:val="0AF4B00F"/>
    <w:rsid w:val="0B8DECF7"/>
    <w:rsid w:val="0BCD444E"/>
    <w:rsid w:val="0CA318C9"/>
    <w:rsid w:val="0CE8DF3F"/>
    <w:rsid w:val="0D19D9F5"/>
    <w:rsid w:val="0D333A98"/>
    <w:rsid w:val="0D6AAF07"/>
    <w:rsid w:val="0DBA09A7"/>
    <w:rsid w:val="0E025135"/>
    <w:rsid w:val="0E423B54"/>
    <w:rsid w:val="0E5CBC87"/>
    <w:rsid w:val="0E8D6AF1"/>
    <w:rsid w:val="0EE0F858"/>
    <w:rsid w:val="0EE3C199"/>
    <w:rsid w:val="0F1F421D"/>
    <w:rsid w:val="0F33A14C"/>
    <w:rsid w:val="0F52E732"/>
    <w:rsid w:val="0F8B53E0"/>
    <w:rsid w:val="10419D5B"/>
    <w:rsid w:val="10446C1C"/>
    <w:rsid w:val="10C01597"/>
    <w:rsid w:val="10E6125D"/>
    <w:rsid w:val="10FE532E"/>
    <w:rsid w:val="111B6E05"/>
    <w:rsid w:val="113E0B34"/>
    <w:rsid w:val="115C0FDC"/>
    <w:rsid w:val="116F334D"/>
    <w:rsid w:val="117177E8"/>
    <w:rsid w:val="11F0C5F0"/>
    <w:rsid w:val="125F4C99"/>
    <w:rsid w:val="12706981"/>
    <w:rsid w:val="12CE31F2"/>
    <w:rsid w:val="12F6DD10"/>
    <w:rsid w:val="13082C55"/>
    <w:rsid w:val="135F77CA"/>
    <w:rsid w:val="1370D1D6"/>
    <w:rsid w:val="13DE6A0A"/>
    <w:rsid w:val="13FE6EAD"/>
    <w:rsid w:val="14F111BD"/>
    <w:rsid w:val="15F288C9"/>
    <w:rsid w:val="1711B124"/>
    <w:rsid w:val="1762B456"/>
    <w:rsid w:val="176AD33A"/>
    <w:rsid w:val="1779B238"/>
    <w:rsid w:val="177F0F1A"/>
    <w:rsid w:val="17C15570"/>
    <w:rsid w:val="17E176FA"/>
    <w:rsid w:val="187EAE80"/>
    <w:rsid w:val="194A7990"/>
    <w:rsid w:val="1950DFCF"/>
    <w:rsid w:val="19A5665C"/>
    <w:rsid w:val="19B2F2C4"/>
    <w:rsid w:val="19BA7EB6"/>
    <w:rsid w:val="19C92F79"/>
    <w:rsid w:val="1A57D166"/>
    <w:rsid w:val="1A7508BC"/>
    <w:rsid w:val="1AA580BE"/>
    <w:rsid w:val="1AB6679D"/>
    <w:rsid w:val="1B1EC70A"/>
    <w:rsid w:val="1B6766CE"/>
    <w:rsid w:val="1B6DF631"/>
    <w:rsid w:val="1BCDBD3B"/>
    <w:rsid w:val="1C0D5C8B"/>
    <w:rsid w:val="1CA69142"/>
    <w:rsid w:val="1CA8120D"/>
    <w:rsid w:val="1CD68000"/>
    <w:rsid w:val="1DE27C65"/>
    <w:rsid w:val="1E33B6F9"/>
    <w:rsid w:val="1E7C82CE"/>
    <w:rsid w:val="1ED8100F"/>
    <w:rsid w:val="1F065BCF"/>
    <w:rsid w:val="2010B6D4"/>
    <w:rsid w:val="2089EE84"/>
    <w:rsid w:val="209651C2"/>
    <w:rsid w:val="21002B43"/>
    <w:rsid w:val="21331C2B"/>
    <w:rsid w:val="215DD0E3"/>
    <w:rsid w:val="21D4B374"/>
    <w:rsid w:val="21F0F4B4"/>
    <w:rsid w:val="2274FFEF"/>
    <w:rsid w:val="227C8907"/>
    <w:rsid w:val="2377610F"/>
    <w:rsid w:val="23A4366B"/>
    <w:rsid w:val="24562C3B"/>
    <w:rsid w:val="24C00621"/>
    <w:rsid w:val="24CDA3F8"/>
    <w:rsid w:val="255095BE"/>
    <w:rsid w:val="25A26958"/>
    <w:rsid w:val="25D9DD39"/>
    <w:rsid w:val="25E8781D"/>
    <w:rsid w:val="2673CC91"/>
    <w:rsid w:val="2722AA58"/>
    <w:rsid w:val="275ED986"/>
    <w:rsid w:val="28FE2F0D"/>
    <w:rsid w:val="297A27B8"/>
    <w:rsid w:val="299A394C"/>
    <w:rsid w:val="29E3F0DF"/>
    <w:rsid w:val="2A34638B"/>
    <w:rsid w:val="2B0A2CD9"/>
    <w:rsid w:val="2B0F955A"/>
    <w:rsid w:val="2B3B4A85"/>
    <w:rsid w:val="2B3EAADA"/>
    <w:rsid w:val="2B725B29"/>
    <w:rsid w:val="2BA6311B"/>
    <w:rsid w:val="2BAB80D7"/>
    <w:rsid w:val="2BC6ADFE"/>
    <w:rsid w:val="2DA71E9C"/>
    <w:rsid w:val="2DFDC850"/>
    <w:rsid w:val="2E063A5D"/>
    <w:rsid w:val="2E900B87"/>
    <w:rsid w:val="2EBFB3C9"/>
    <w:rsid w:val="2F23F198"/>
    <w:rsid w:val="2F5F8691"/>
    <w:rsid w:val="3036FD2C"/>
    <w:rsid w:val="30DE52BB"/>
    <w:rsid w:val="30F70C57"/>
    <w:rsid w:val="31EAE6E7"/>
    <w:rsid w:val="323428FF"/>
    <w:rsid w:val="32DCA2A1"/>
    <w:rsid w:val="32F846F6"/>
    <w:rsid w:val="33019E15"/>
    <w:rsid w:val="33DF4955"/>
    <w:rsid w:val="33EF73E3"/>
    <w:rsid w:val="33F04B44"/>
    <w:rsid w:val="3432AD8A"/>
    <w:rsid w:val="345F39AE"/>
    <w:rsid w:val="34B97140"/>
    <w:rsid w:val="34E0AFB4"/>
    <w:rsid w:val="34F3A053"/>
    <w:rsid w:val="35037A28"/>
    <w:rsid w:val="351680B4"/>
    <w:rsid w:val="358E0745"/>
    <w:rsid w:val="35D32CA9"/>
    <w:rsid w:val="35DDDD32"/>
    <w:rsid w:val="35FF06F3"/>
    <w:rsid w:val="360016DD"/>
    <w:rsid w:val="36456997"/>
    <w:rsid w:val="36B8AB72"/>
    <w:rsid w:val="36DF435B"/>
    <w:rsid w:val="3707F8D4"/>
    <w:rsid w:val="38B92629"/>
    <w:rsid w:val="38CC1A76"/>
    <w:rsid w:val="393B8E13"/>
    <w:rsid w:val="3976EA87"/>
    <w:rsid w:val="39A8EEF9"/>
    <w:rsid w:val="39BCA497"/>
    <w:rsid w:val="39BCAE5B"/>
    <w:rsid w:val="3A5E9C9B"/>
    <w:rsid w:val="3B0D8E40"/>
    <w:rsid w:val="3BB170A0"/>
    <w:rsid w:val="3CE37673"/>
    <w:rsid w:val="3DDCF421"/>
    <w:rsid w:val="3E117AA3"/>
    <w:rsid w:val="3F24E20F"/>
    <w:rsid w:val="3F416693"/>
    <w:rsid w:val="3F4B5D8A"/>
    <w:rsid w:val="40074690"/>
    <w:rsid w:val="4018738C"/>
    <w:rsid w:val="4019907D"/>
    <w:rsid w:val="402003C9"/>
    <w:rsid w:val="4036771E"/>
    <w:rsid w:val="407F393F"/>
    <w:rsid w:val="40FFE7B8"/>
    <w:rsid w:val="41707DD7"/>
    <w:rsid w:val="4178AAF5"/>
    <w:rsid w:val="41BFE57C"/>
    <w:rsid w:val="42014706"/>
    <w:rsid w:val="4251E07E"/>
    <w:rsid w:val="437B8607"/>
    <w:rsid w:val="44CA7034"/>
    <w:rsid w:val="44FF8A59"/>
    <w:rsid w:val="458D48CD"/>
    <w:rsid w:val="45BAB5ED"/>
    <w:rsid w:val="46031F68"/>
    <w:rsid w:val="4672AB41"/>
    <w:rsid w:val="470EBFBC"/>
    <w:rsid w:val="481BCFA1"/>
    <w:rsid w:val="488AB995"/>
    <w:rsid w:val="49381F51"/>
    <w:rsid w:val="49C25826"/>
    <w:rsid w:val="4ACB8627"/>
    <w:rsid w:val="4B41A261"/>
    <w:rsid w:val="4C193179"/>
    <w:rsid w:val="4D802382"/>
    <w:rsid w:val="4D9249BA"/>
    <w:rsid w:val="4DAC4945"/>
    <w:rsid w:val="4DD1245D"/>
    <w:rsid w:val="4DE7428F"/>
    <w:rsid w:val="4E22CEA9"/>
    <w:rsid w:val="4E909996"/>
    <w:rsid w:val="4E9BF6D8"/>
    <w:rsid w:val="4EE89D28"/>
    <w:rsid w:val="4F30721E"/>
    <w:rsid w:val="506D586B"/>
    <w:rsid w:val="507A334D"/>
    <w:rsid w:val="508EC764"/>
    <w:rsid w:val="50CA3448"/>
    <w:rsid w:val="50E5EA87"/>
    <w:rsid w:val="5191DAE7"/>
    <w:rsid w:val="51A26015"/>
    <w:rsid w:val="51BC63E0"/>
    <w:rsid w:val="52B40A24"/>
    <w:rsid w:val="52CE3AA3"/>
    <w:rsid w:val="53C1326C"/>
    <w:rsid w:val="53C1A8A2"/>
    <w:rsid w:val="55254E7C"/>
    <w:rsid w:val="5530F740"/>
    <w:rsid w:val="56A47021"/>
    <w:rsid w:val="5778B5D9"/>
    <w:rsid w:val="57807282"/>
    <w:rsid w:val="57B01A16"/>
    <w:rsid w:val="57BBAF85"/>
    <w:rsid w:val="57F517A5"/>
    <w:rsid w:val="5879CC1F"/>
    <w:rsid w:val="590D6370"/>
    <w:rsid w:val="592DE702"/>
    <w:rsid w:val="59CFA05C"/>
    <w:rsid w:val="5A123DCF"/>
    <w:rsid w:val="5AA7AF4C"/>
    <w:rsid w:val="5AB3D755"/>
    <w:rsid w:val="5AEE5EE5"/>
    <w:rsid w:val="5B0E32D4"/>
    <w:rsid w:val="5B14B21D"/>
    <w:rsid w:val="5B6C40F5"/>
    <w:rsid w:val="5C6F793F"/>
    <w:rsid w:val="5D0937BB"/>
    <w:rsid w:val="5D31B257"/>
    <w:rsid w:val="5DC6730A"/>
    <w:rsid w:val="5DDBE571"/>
    <w:rsid w:val="5E4A4572"/>
    <w:rsid w:val="5E550C22"/>
    <w:rsid w:val="5E7670F4"/>
    <w:rsid w:val="5E9F939D"/>
    <w:rsid w:val="5EA51E41"/>
    <w:rsid w:val="5EC14D34"/>
    <w:rsid w:val="5EC65763"/>
    <w:rsid w:val="5F0E0624"/>
    <w:rsid w:val="5F9B560C"/>
    <w:rsid w:val="60FC05FD"/>
    <w:rsid w:val="61032495"/>
    <w:rsid w:val="62C6A263"/>
    <w:rsid w:val="635C5D39"/>
    <w:rsid w:val="63A281AE"/>
    <w:rsid w:val="6418D53B"/>
    <w:rsid w:val="6428DCA8"/>
    <w:rsid w:val="6457C75E"/>
    <w:rsid w:val="6545ED7F"/>
    <w:rsid w:val="65A6C885"/>
    <w:rsid w:val="65C69905"/>
    <w:rsid w:val="665886BA"/>
    <w:rsid w:val="667D34D0"/>
    <w:rsid w:val="67C86890"/>
    <w:rsid w:val="68C79BC3"/>
    <w:rsid w:val="68DE52A5"/>
    <w:rsid w:val="6964BCF8"/>
    <w:rsid w:val="69835408"/>
    <w:rsid w:val="6995E0A0"/>
    <w:rsid w:val="699E64BF"/>
    <w:rsid w:val="69AE8C4B"/>
    <w:rsid w:val="69B4AA13"/>
    <w:rsid w:val="69CF8A94"/>
    <w:rsid w:val="69DCA0AD"/>
    <w:rsid w:val="6A8155B9"/>
    <w:rsid w:val="6A928A81"/>
    <w:rsid w:val="6A986106"/>
    <w:rsid w:val="6AB67D7F"/>
    <w:rsid w:val="6B947DBA"/>
    <w:rsid w:val="6BDB4F73"/>
    <w:rsid w:val="6C0A758C"/>
    <w:rsid w:val="6C3C8C2E"/>
    <w:rsid w:val="6C477B6E"/>
    <w:rsid w:val="6CD76530"/>
    <w:rsid w:val="6CF71D8E"/>
    <w:rsid w:val="6DC7D4FA"/>
    <w:rsid w:val="6E02C81D"/>
    <w:rsid w:val="6ECE7B4D"/>
    <w:rsid w:val="6F6C9BFD"/>
    <w:rsid w:val="6F79D949"/>
    <w:rsid w:val="6F82DDEE"/>
    <w:rsid w:val="6F95B6A5"/>
    <w:rsid w:val="718C80A3"/>
    <w:rsid w:val="7208EAB7"/>
    <w:rsid w:val="72EB194B"/>
    <w:rsid w:val="73EC9B09"/>
    <w:rsid w:val="747F9BE7"/>
    <w:rsid w:val="75078772"/>
    <w:rsid w:val="7562B1A0"/>
    <w:rsid w:val="76051902"/>
    <w:rsid w:val="764425D3"/>
    <w:rsid w:val="76D71BC1"/>
    <w:rsid w:val="776B89D8"/>
    <w:rsid w:val="777A1CC4"/>
    <w:rsid w:val="77DD7FE8"/>
    <w:rsid w:val="78775CEC"/>
    <w:rsid w:val="78E31A78"/>
    <w:rsid w:val="78E913E8"/>
    <w:rsid w:val="79819F70"/>
    <w:rsid w:val="79ADA166"/>
    <w:rsid w:val="79F63276"/>
    <w:rsid w:val="7A2344A1"/>
    <w:rsid w:val="7A311206"/>
    <w:rsid w:val="7A77D5BA"/>
    <w:rsid w:val="7A7F682B"/>
    <w:rsid w:val="7B002499"/>
    <w:rsid w:val="7B60B895"/>
    <w:rsid w:val="7B965625"/>
    <w:rsid w:val="7BBAB050"/>
    <w:rsid w:val="7BDB3DD3"/>
    <w:rsid w:val="7C16B45D"/>
    <w:rsid w:val="7C4DAA07"/>
    <w:rsid w:val="7C7CFED6"/>
    <w:rsid w:val="7C9790A4"/>
    <w:rsid w:val="7CD5ED09"/>
    <w:rsid w:val="7CFFC634"/>
    <w:rsid w:val="7D1BAE3F"/>
    <w:rsid w:val="7DA72FD6"/>
    <w:rsid w:val="7E0DC385"/>
    <w:rsid w:val="7E40EC26"/>
    <w:rsid w:val="7E5A61AA"/>
    <w:rsid w:val="7F1EE17B"/>
    <w:rsid w:val="7F51B2D3"/>
    <w:rsid w:val="7FA916FA"/>
    <w:rsid w:val="7FD715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6C8DE4D4"/>
  <w15:chartTrackingRefBased/>
  <w15:docId w15:val="{9721DE2F-8EF2-4F03-B220-6BC7E4A9CD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sz w:val="24"/>
      <w:szCs w:val="24"/>
      <w:lang w:eastAsia="zh-CN"/>
    </w:rPr>
  </w:style>
  <w:style w:type="paragraph" w:styleId="Nagwek1">
    <w:name w:val="heading 1"/>
    <w:basedOn w:val="Normalny"/>
    <w:next w:val="Tekstpodstawowy"/>
    <w:link w:val="Nagwek1Znak"/>
    <w:qFormat/>
    <w:pPr>
      <w:numPr>
        <w:numId w:val="1"/>
      </w:numPr>
      <w:spacing w:before="30" w:after="30"/>
      <w:outlineLvl w:val="0"/>
    </w:pPr>
    <w:rPr>
      <w:color w:val="000000"/>
      <w:kern w:val="1"/>
      <w:sz w:val="43"/>
      <w:szCs w:val="43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AA56A5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97722E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469A6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Domylnaczcionkaakapitu2">
    <w:name w:val="Domyślna czcionka akapitu2"/>
  </w:style>
  <w:style w:type="character" w:customStyle="1" w:styleId="WW8Num2z0">
    <w:name w:val="WW8Num2z0"/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</w:style>
  <w:style w:type="character" w:customStyle="1" w:styleId="WW8Num3z1">
    <w:name w:val="WW8Num3z1"/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4z0">
    <w:name w:val="WW8Num4z0"/>
    <w:rPr>
      <w:rFonts w:hint="default"/>
      <w:lang w:val="pl-PL"/>
    </w:rPr>
  </w:style>
  <w:style w:type="character" w:customStyle="1" w:styleId="WW8Num4z1">
    <w:name w:val="WW8Num4z1"/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5z0">
    <w:name w:val="WW8Num5z0"/>
    <w:rPr>
      <w:rFonts w:hint="default"/>
    </w:rPr>
  </w:style>
  <w:style w:type="character" w:customStyle="1" w:styleId="WW8Num5z1">
    <w:name w:val="WW8Num5z1"/>
  </w:style>
  <w:style w:type="character" w:customStyle="1" w:styleId="WW8Num5z2">
    <w:name w:val="WW8Num5z2"/>
  </w:style>
  <w:style w:type="character" w:customStyle="1" w:styleId="WW8Num5z3">
    <w:name w:val="WW8Num5z3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WW8Num6z0">
    <w:name w:val="WW8Num6z0"/>
    <w:rPr>
      <w:rFonts w:hint="default"/>
    </w:rPr>
  </w:style>
  <w:style w:type="character" w:customStyle="1" w:styleId="WW8Num6z1">
    <w:name w:val="WW8Num6z1"/>
  </w:style>
  <w:style w:type="character" w:customStyle="1" w:styleId="WW8Num6z2">
    <w:name w:val="WW8Num6z2"/>
  </w:style>
  <w:style w:type="character" w:customStyle="1" w:styleId="WW8Num6z3">
    <w:name w:val="WW8Num6z3"/>
  </w:style>
  <w:style w:type="character" w:customStyle="1" w:styleId="WW8Num6z4">
    <w:name w:val="WW8Num6z4"/>
  </w:style>
  <w:style w:type="character" w:customStyle="1" w:styleId="WW8Num6z5">
    <w:name w:val="WW8Num6z5"/>
  </w:style>
  <w:style w:type="character" w:customStyle="1" w:styleId="WW8Num6z6">
    <w:name w:val="WW8Num6z6"/>
  </w:style>
  <w:style w:type="character" w:customStyle="1" w:styleId="WW8Num6z7">
    <w:name w:val="WW8Num6z7"/>
  </w:style>
  <w:style w:type="character" w:customStyle="1" w:styleId="WW8Num6z8">
    <w:name w:val="WW8Num6z8"/>
  </w:style>
  <w:style w:type="character" w:customStyle="1" w:styleId="WW8Num7z0">
    <w:name w:val="WW8Num7z0"/>
    <w:rPr>
      <w:rFonts w:hint="default"/>
    </w:rPr>
  </w:style>
  <w:style w:type="character" w:customStyle="1" w:styleId="WW8Num7z1">
    <w:name w:val="WW8Num7z1"/>
  </w:style>
  <w:style w:type="character" w:customStyle="1" w:styleId="WW8Num7z2">
    <w:name w:val="WW8Num7z2"/>
  </w:style>
  <w:style w:type="character" w:customStyle="1" w:styleId="WW8Num7z3">
    <w:name w:val="WW8Num7z3"/>
  </w:style>
  <w:style w:type="character" w:customStyle="1" w:styleId="WW8Num7z4">
    <w:name w:val="WW8Num7z4"/>
  </w:style>
  <w:style w:type="character" w:customStyle="1" w:styleId="WW8Num7z5">
    <w:name w:val="WW8Num7z5"/>
  </w:style>
  <w:style w:type="character" w:customStyle="1" w:styleId="WW8Num7z6">
    <w:name w:val="WW8Num7z6"/>
  </w:style>
  <w:style w:type="character" w:customStyle="1" w:styleId="WW8Num7z7">
    <w:name w:val="WW8Num7z7"/>
  </w:style>
  <w:style w:type="character" w:customStyle="1" w:styleId="WW8Num7z8">
    <w:name w:val="WW8Num7z8"/>
  </w:style>
  <w:style w:type="character" w:customStyle="1" w:styleId="WW8Num8z0">
    <w:name w:val="WW8Num8z0"/>
    <w:rPr>
      <w:rFonts w:hint="default"/>
    </w:rPr>
  </w:style>
  <w:style w:type="character" w:customStyle="1" w:styleId="WW8Num8z1">
    <w:name w:val="WW8Num8z1"/>
  </w:style>
  <w:style w:type="character" w:customStyle="1" w:styleId="WW8Num8z2">
    <w:name w:val="WW8Num8z2"/>
  </w:style>
  <w:style w:type="character" w:customStyle="1" w:styleId="WW8Num8z3">
    <w:name w:val="WW8Num8z3"/>
  </w:style>
  <w:style w:type="character" w:customStyle="1" w:styleId="WW8Num8z4">
    <w:name w:val="WW8Num8z4"/>
  </w:style>
  <w:style w:type="character" w:customStyle="1" w:styleId="WW8Num8z5">
    <w:name w:val="WW8Num8z5"/>
  </w:style>
  <w:style w:type="character" w:customStyle="1" w:styleId="WW8Num8z6">
    <w:name w:val="WW8Num8z6"/>
  </w:style>
  <w:style w:type="character" w:customStyle="1" w:styleId="WW8Num8z7">
    <w:name w:val="WW8Num8z7"/>
  </w:style>
  <w:style w:type="character" w:customStyle="1" w:styleId="WW8Num8z8">
    <w:name w:val="WW8Num8z8"/>
  </w:style>
  <w:style w:type="character" w:customStyle="1" w:styleId="Domylnaczcionkaakapitu1">
    <w:name w:val="Domyślna czcionka akapitu1"/>
  </w:style>
  <w:style w:type="character" w:styleId="Pogrubienie">
    <w:name w:val="Strong"/>
    <w:qFormat/>
    <w:rPr>
      <w:b/>
      <w:bCs/>
    </w:rPr>
  </w:style>
  <w:style w:type="character" w:styleId="Hipercze">
    <w:name w:val="Hyperlink"/>
    <w:rPr>
      <w:color w:val="0000FF"/>
      <w:u w:val="single"/>
    </w:rPr>
  </w:style>
  <w:style w:type="character" w:customStyle="1" w:styleId="Znakinumeracji">
    <w:name w:val="Znaki numeracji"/>
  </w:style>
  <w:style w:type="paragraph" w:customStyle="1" w:styleId="Nagwek20">
    <w:name w:val="Nagłówek2"/>
    <w:basedOn w:val="Normalny"/>
    <w:next w:val="Tekstpodstawowy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Tekstpodstawowy">
    <w:name w:val="Body Text"/>
    <w:basedOn w:val="Normalny"/>
    <w:pPr>
      <w:spacing w:after="140" w:line="288" w:lineRule="auto"/>
    </w:pPr>
  </w:style>
  <w:style w:type="paragraph" w:styleId="Lista">
    <w:name w:val="List"/>
    <w:basedOn w:val="Tekstpodstawowy"/>
    <w:rPr>
      <w:rFonts w:cs="Mang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Mangal"/>
      <w:i/>
      <w:iCs/>
    </w:rPr>
  </w:style>
  <w:style w:type="paragraph" w:customStyle="1" w:styleId="Indeks">
    <w:name w:val="Indeks"/>
    <w:basedOn w:val="Normalny"/>
    <w:pPr>
      <w:suppressLineNumbers/>
    </w:pPr>
    <w:rPr>
      <w:rFonts w:cs="Mangal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customStyle="1" w:styleId="Legenda1">
    <w:name w:val="Legenda1"/>
    <w:basedOn w:val="Normalny"/>
    <w:pPr>
      <w:suppressLineNumbers/>
      <w:spacing w:before="120" w:after="120"/>
    </w:pPr>
    <w:rPr>
      <w:rFonts w:cs="Mangal"/>
      <w:i/>
      <w:iCs/>
    </w:rPr>
  </w:style>
  <w:style w:type="paragraph" w:styleId="Tekstdymka">
    <w:name w:val="Balloon Text"/>
    <w:basedOn w:val="Normalny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character" w:customStyle="1" w:styleId="Nagwek2Znak">
    <w:name w:val="Nagłówek 2 Znak"/>
    <w:link w:val="Nagwek2"/>
    <w:uiPriority w:val="9"/>
    <w:semiHidden/>
    <w:rsid w:val="00AA56A5"/>
    <w:rPr>
      <w:rFonts w:ascii="Calibri Light" w:eastAsia="Times New Roman" w:hAnsi="Calibri Light" w:cs="Times New Roman"/>
      <w:b/>
      <w:bCs/>
      <w:i/>
      <w:iCs/>
      <w:sz w:val="28"/>
      <w:szCs w:val="28"/>
      <w:lang w:eastAsia="zh-CN"/>
    </w:rPr>
  </w:style>
  <w:style w:type="character" w:customStyle="1" w:styleId="dyszka2">
    <w:name w:val="dyszka2"/>
    <w:rsid w:val="00244885"/>
  </w:style>
  <w:style w:type="character" w:styleId="Nierozpoznanawzmianka">
    <w:name w:val="Unresolved Mention"/>
    <w:uiPriority w:val="99"/>
    <w:semiHidden/>
    <w:unhideWhenUsed/>
    <w:rsid w:val="00CB00DF"/>
    <w:rPr>
      <w:color w:val="605E5C"/>
      <w:shd w:val="clear" w:color="auto" w:fill="E1DFDD"/>
    </w:rPr>
  </w:style>
  <w:style w:type="character" w:customStyle="1" w:styleId="Nagwek4Znak">
    <w:name w:val="Nagłówek 4 Znak"/>
    <w:link w:val="Nagwek4"/>
    <w:uiPriority w:val="9"/>
    <w:semiHidden/>
    <w:rsid w:val="00F469A6"/>
    <w:rPr>
      <w:rFonts w:ascii="Calibri" w:eastAsia="Times New Roman" w:hAnsi="Calibri" w:cs="Times New Roman"/>
      <w:b/>
      <w:bCs/>
      <w:sz w:val="28"/>
      <w:szCs w:val="28"/>
      <w:lang w:eastAsia="zh-CN"/>
    </w:rPr>
  </w:style>
  <w:style w:type="character" w:customStyle="1" w:styleId="Nagwek1Znak">
    <w:name w:val="Nagłówek 1 Znak"/>
    <w:link w:val="Nagwek1"/>
    <w:rsid w:val="0004623A"/>
    <w:rPr>
      <w:color w:val="000000"/>
      <w:kern w:val="1"/>
      <w:sz w:val="43"/>
      <w:szCs w:val="43"/>
      <w:lang w:eastAsia="zh-CN"/>
    </w:rPr>
  </w:style>
  <w:style w:type="paragraph" w:customStyle="1" w:styleId="pearprodinfo">
    <w:name w:val="pear_prodinfo"/>
    <w:basedOn w:val="Normalny"/>
    <w:rsid w:val="0004623A"/>
    <w:pPr>
      <w:suppressAutoHyphens w:val="0"/>
      <w:spacing w:before="100" w:beforeAutospacing="1" w:after="100" w:afterAutospacing="1"/>
    </w:pPr>
    <w:rPr>
      <w:lang w:eastAsia="pl-PL"/>
    </w:rPr>
  </w:style>
  <w:style w:type="character" w:customStyle="1" w:styleId="Nagwek3Znak">
    <w:name w:val="Nagłówek 3 Znak"/>
    <w:link w:val="Nagwek3"/>
    <w:uiPriority w:val="9"/>
    <w:semiHidden/>
    <w:rsid w:val="0097722E"/>
    <w:rPr>
      <w:rFonts w:ascii="Calibri Light" w:eastAsia="Times New Roman" w:hAnsi="Calibri Light" w:cs="Times New Roman"/>
      <w:b/>
      <w:bCs/>
      <w:sz w:val="26"/>
      <w:szCs w:val="26"/>
      <w:lang w:eastAsia="zh-CN"/>
    </w:rPr>
  </w:style>
  <w:style w:type="character" w:styleId="Odwoaniedokomentarza">
    <w:name w:val="annotation reference"/>
    <w:uiPriority w:val="99"/>
    <w:semiHidden/>
    <w:unhideWhenUsed/>
    <w:rsid w:val="00A8353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8353A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A8353A"/>
    <w:rPr>
      <w:lang w:eastAsia="zh-C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8353A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A8353A"/>
    <w:rPr>
      <w:b/>
      <w:bCs/>
      <w:lang w:eastAsia="zh-CN"/>
    </w:rPr>
  </w:style>
  <w:style w:type="character" w:customStyle="1" w:styleId="partsproducercode-sc-402c72e8-7">
    <w:name w:val="parts__producercode-sc-402c72e8-7"/>
    <w:basedOn w:val="Domylnaczcionkaakapitu"/>
    <w:rsid w:val="00951A08"/>
  </w:style>
  <w:style w:type="paragraph" w:styleId="Akapitzlist">
    <w:name w:val="List Paragraph"/>
    <w:basedOn w:val="Normalny"/>
    <w:uiPriority w:val="34"/>
    <w:qFormat/>
    <w:rsid w:val="00B4338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50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2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2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6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2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62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57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6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9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59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78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2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0846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253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09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5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9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25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23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68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9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8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3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25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4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7602CE1A6259042A4A0619978169986" ma:contentTypeVersion="13" ma:contentTypeDescription="Utwórz nowy dokument." ma:contentTypeScope="" ma:versionID="30e4b60efbc1e963336fe54d69cf44a4">
  <xsd:schema xmlns:xsd="http://www.w3.org/2001/XMLSchema" xmlns:xs="http://www.w3.org/2001/XMLSchema" xmlns:p="http://schemas.microsoft.com/office/2006/metadata/properties" xmlns:ns2="b035d901-796d-442c-a74e-ba95b6368c34" xmlns:ns3="7c89097a-104d-4fdd-9f2e-1f3a3a081a91" targetNamespace="http://schemas.microsoft.com/office/2006/metadata/properties" ma:root="true" ma:fieldsID="1173fb2596fcfcc4d0af652d74e87fac" ns2:_="" ns3:_="">
    <xsd:import namespace="b035d901-796d-442c-a74e-ba95b6368c34"/>
    <xsd:import namespace="7c89097a-104d-4fdd-9f2e-1f3a3a081a9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035d901-796d-442c-a74e-ba95b6368c3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Tagi obrazów" ma:readOnly="false" ma:fieldId="{5cf76f15-5ced-4ddc-b409-7134ff3c332f}" ma:taxonomyMulti="true" ma:sspId="3660a40a-5c5e-4417-b930-37f8675e44f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c89097a-104d-4fdd-9f2e-1f3a3a081a91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87c4777a-4c40-4f35-b7a6-be3d8f148085}" ma:internalName="TaxCatchAll" ma:showField="CatchAllData" ma:web="7c89097a-104d-4fdd-9f2e-1f3a3a081a9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c89097a-104d-4fdd-9f2e-1f3a3a081a91" xsi:nil="true"/>
    <lcf76f155ced4ddcb4097134ff3c332f xmlns="b035d901-796d-442c-a74e-ba95b6368c34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A53100-65CE-4FBB-ADE3-FE8861134C8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035d901-796d-442c-a74e-ba95b6368c34"/>
    <ds:schemaRef ds:uri="7c89097a-104d-4fdd-9f2e-1f3a3a081a9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C15B243-139E-4872-9873-41677588F1E8}">
  <ds:schemaRefs>
    <ds:schemaRef ds:uri="http://schemas.microsoft.com/office/2006/metadata/properties"/>
    <ds:schemaRef ds:uri="http://schemas.microsoft.com/office/infopath/2007/PartnerControls"/>
    <ds:schemaRef ds:uri="7c89097a-104d-4fdd-9f2e-1f3a3a081a91"/>
    <ds:schemaRef ds:uri="b035d901-796d-442c-a74e-ba95b6368c34"/>
  </ds:schemaRefs>
</ds:datastoreItem>
</file>

<file path=customXml/itemProps3.xml><?xml version="1.0" encoding="utf-8"?>
<ds:datastoreItem xmlns:ds="http://schemas.openxmlformats.org/officeDocument/2006/customXml" ds:itemID="{68B7F3C7-ADC3-4177-9CC0-4623D768544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612E502-3E02-4CC2-AF2F-F857D98732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382</TotalTime>
  <Pages>3</Pages>
  <Words>500</Words>
  <Characters>3002</Characters>
  <Application>Microsoft Office Word</Application>
  <DocSecurity>0</DocSecurity>
  <Lines>25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Opis przedmiotu zamówienia – formularz cenowy</vt:lpstr>
    </vt:vector>
  </TitlesOfParts>
  <Company>Hewlett-Packard Company</Company>
  <LinksUpToDate>false</LinksUpToDate>
  <CharactersWithSpaces>3496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Opis przedmiotu zamówienia – formularz cenowy</dc:title>
  <dc:subject/>
  <dc:creator>Knopik</dc:creator>
  <cp:keywords/>
  <cp:lastModifiedBy>Renata Uramowska</cp:lastModifiedBy>
  <cp:revision>17</cp:revision>
  <cp:lastPrinted>2026-03-06T10:24:00Z</cp:lastPrinted>
  <dcterms:created xsi:type="dcterms:W3CDTF">2025-12-11T13:20:00Z</dcterms:created>
  <dcterms:modified xsi:type="dcterms:W3CDTF">2026-03-06T10:27:00Z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0x01010047602CE1A6259042A4A0619978169986</vt:lpwstr>
  </property>
  <property fmtid="{D5CDD505-2E9C-101B-9397-08002B2CF9AE}" pid="3" name="MediaServiceImageTags">
    <vt:lpwstr/>
  </property>
</Properties>
</file>